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1B" w:rsidRDefault="008B251B" w:rsidP="008B251B">
      <w:pPr>
        <w:ind w:left="9214"/>
      </w:pPr>
      <w:r>
        <w:t>PATVIRTINTA</w:t>
      </w:r>
    </w:p>
    <w:p w:rsidR="008B251B" w:rsidRDefault="008B251B" w:rsidP="008B251B">
      <w:pPr>
        <w:ind w:left="9214"/>
      </w:pPr>
      <w:r>
        <w:t xml:space="preserve">Klaipėdos Gedminų progimnazijos </w:t>
      </w:r>
    </w:p>
    <w:p w:rsidR="008B251B" w:rsidRDefault="008B251B" w:rsidP="008B251B">
      <w:pPr>
        <w:ind w:left="9214"/>
      </w:pPr>
      <w:r>
        <w:t>direktoriaus 2017 m. gruodžio 29 d.</w:t>
      </w:r>
    </w:p>
    <w:p w:rsidR="008B251B" w:rsidRDefault="008B251B" w:rsidP="008B251B">
      <w:pPr>
        <w:ind w:left="9214"/>
      </w:pPr>
      <w:r>
        <w:t>įsakymu Nr. V1-106</w:t>
      </w:r>
    </w:p>
    <w:p w:rsidR="008B251B" w:rsidRDefault="008B251B" w:rsidP="008B251B">
      <w:pPr>
        <w:ind w:left="9214"/>
      </w:pPr>
    </w:p>
    <w:p w:rsidR="008B251B" w:rsidRDefault="008B251B" w:rsidP="008B251B">
      <w:pPr>
        <w:ind w:left="9214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440"/>
        <w:gridCol w:w="1620"/>
        <w:gridCol w:w="2003"/>
        <w:gridCol w:w="2507"/>
        <w:gridCol w:w="2783"/>
      </w:tblGrid>
      <w:tr w:rsidR="008B251B" w:rsidRPr="00295655" w:rsidTr="00080BEF">
        <w:trPr>
          <w:trHeight w:val="306"/>
        </w:trPr>
        <w:tc>
          <w:tcPr>
            <w:tcW w:w="14601" w:type="dxa"/>
            <w:gridSpan w:val="7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2018 MET</w:t>
            </w:r>
            <w:r>
              <w:rPr>
                <w:b/>
              </w:rPr>
              <w:t>Ų</w:t>
            </w:r>
            <w:r w:rsidRPr="007D3317">
              <w:rPr>
                <w:b/>
              </w:rPr>
              <w:t xml:space="preserve"> KLAIPĖDOS GEDMINŲ PROGIMNAZIJOS SUPAPRASTINTŲ VIEŠŲJŲ PIRKIMŲ PLANAS 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Eil. Nr.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Pirkimo objektas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BVPŽ kodas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>
              <w:rPr>
                <w:b/>
              </w:rPr>
              <w:t xml:space="preserve">Numatoma pirkimų vertė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D3317">
              <w:rPr>
                <w:b/>
              </w:rPr>
              <w:t xml:space="preserve"> m.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Pirkimo</w:t>
            </w:r>
          </w:p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 xml:space="preserve"> būdas 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Vykdytojas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Pastabos</w:t>
            </w:r>
          </w:p>
        </w:tc>
      </w:tr>
      <w:tr w:rsidR="008B251B" w:rsidRPr="00295655" w:rsidTr="00080BEF">
        <w:tc>
          <w:tcPr>
            <w:tcW w:w="14601" w:type="dxa"/>
            <w:gridSpan w:val="7"/>
            <w:shd w:val="clear" w:color="auto" w:fill="auto"/>
          </w:tcPr>
          <w:p w:rsidR="008B251B" w:rsidRPr="007D3317" w:rsidRDefault="008B251B" w:rsidP="00080BEF">
            <w:pPr>
              <w:rPr>
                <w:b/>
              </w:rPr>
            </w:pPr>
            <w:r w:rsidRPr="007D3317">
              <w:rPr>
                <w:b/>
              </w:rPr>
              <w:t>PREKĖS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1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Plovikliai, valikliai, gaivikliai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39800000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900,00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2 kartus per ketvirtį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2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Įrankiai, spynos, raktai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44500000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200,00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1 kartą per ketvirtį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3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Laidai, kabeliai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31300000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400,00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4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Elektros prekės (lempos)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31500000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500,00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5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Baldai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39100000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14900,00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 xml:space="preserve">Apklausos procedūra, 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 xml:space="preserve">I </w:t>
            </w:r>
            <w:r>
              <w:t>–</w:t>
            </w:r>
            <w:r w:rsidRPr="007D3317">
              <w:t xml:space="preserve"> IV ketvirčiai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6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Benzinas, tepalai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09100000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230,00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II, III ketvirtis, pagal poreikį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7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Statybinės medžiagos ir panašūs gaminiai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44100000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1900,00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 xml:space="preserve">I </w:t>
            </w:r>
            <w:r>
              <w:t>–</w:t>
            </w:r>
            <w:r w:rsidRPr="007D3317">
              <w:t xml:space="preserve"> IV ketvirčiai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8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Dažai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44810000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1200,00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9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>
              <w:t>Apd</w:t>
            </w:r>
            <w:r w:rsidRPr="007D3317">
              <w:t>ovano</w:t>
            </w:r>
            <w:r>
              <w:t>jimai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18530000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1000,00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10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Asmens higienos gaminiai (muilas, tualetinis popierius, servetėlės)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33760000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300,00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1 kartą per ketvirtį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lastRenderedPageBreak/>
              <w:t>11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Mokyklinė kreida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44920000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150,00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12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Kopijavimo popierius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30197630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400,00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13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Pašto ženklai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22400000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100,00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 xml:space="preserve">I </w:t>
            </w:r>
            <w:r>
              <w:t>–</w:t>
            </w:r>
            <w:r w:rsidRPr="007D3317">
              <w:t xml:space="preserve"> IV ketvirčiai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14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Spausdintos knygos, vadovėliai, žemėlapiai, atlasai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22111000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12060,00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II,III,IV ketvirčiai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15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Žurnalai, laikraščiai, apskaitos knygos, segtuvai, blankai ir kitos spausdintos kanceliarinės prekės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22800000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500,00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16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Biuro reikmenys, išskyrus kompiuterius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30192000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200,00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17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Muzikos instrumentai, sporto prekės, žaidimai, žaislai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37000000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500,00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II,III,IV ketvirčiai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18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Informacinės nuorodų lentelės (iškabos)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44423450-0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600,00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III ketvirtis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19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Kompiuteriai ir jų priedai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3020000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18400,00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 xml:space="preserve">I </w:t>
            </w:r>
            <w:r>
              <w:t>–</w:t>
            </w:r>
            <w:r w:rsidRPr="007D3317">
              <w:t xml:space="preserve"> IV ketvirčiai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20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Mokymo priemonės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39162100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2870,00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I, II, IV ketvirčiai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21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proofErr w:type="spellStart"/>
            <w:r w:rsidRPr="007D3317">
              <w:t>Roletai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39515000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1500,00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II,III,IV ketvirčiai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22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Darbo rūbai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18130000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400,00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III ketvirtis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23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Elektra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09300000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10000,00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Elektroninis pirkimas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IV ketvirtis</w:t>
            </w:r>
          </w:p>
        </w:tc>
      </w:tr>
      <w:tr w:rsidR="008B251B" w:rsidRPr="00295655" w:rsidTr="00080BEF">
        <w:tc>
          <w:tcPr>
            <w:tcW w:w="14601" w:type="dxa"/>
            <w:gridSpan w:val="7"/>
            <w:shd w:val="clear" w:color="auto" w:fill="auto"/>
          </w:tcPr>
          <w:p w:rsidR="008B251B" w:rsidRPr="007D3317" w:rsidRDefault="008B251B" w:rsidP="00080BEF">
            <w:pPr>
              <w:rPr>
                <w:b/>
              </w:rPr>
            </w:pPr>
            <w:r w:rsidRPr="007D3317">
              <w:rPr>
                <w:b/>
              </w:rPr>
              <w:t>PASLAUGOS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Eil. Nr.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Pirkimo objektas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Kategorijos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>
              <w:rPr>
                <w:b/>
              </w:rPr>
              <w:t xml:space="preserve">Numatoma pirkimų vertė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2018 m.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Pirkimų iniciatorius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Vykdytojas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pPr>
              <w:jc w:val="center"/>
              <w:rPr>
                <w:b/>
              </w:rPr>
            </w:pPr>
            <w:r w:rsidRPr="007D3317">
              <w:rPr>
                <w:b/>
              </w:rPr>
              <w:t>Pastabos</w:t>
            </w:r>
          </w:p>
        </w:tc>
      </w:tr>
      <w:tr w:rsidR="008B251B" w:rsidRPr="00295655" w:rsidTr="00080BEF">
        <w:trPr>
          <w:trHeight w:val="759"/>
        </w:trPr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lastRenderedPageBreak/>
              <w:t>1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Sausumos transporto paslaugos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63500000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1500,00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  <w:tr w:rsidR="008B251B" w:rsidRPr="00295655" w:rsidTr="00080BEF">
        <w:trPr>
          <w:trHeight w:val="752"/>
        </w:trPr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2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Pašto paslaugos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64110000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200,00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  <w:tr w:rsidR="008B251B" w:rsidRPr="00295655" w:rsidTr="00080BEF">
        <w:trPr>
          <w:trHeight w:val="572"/>
        </w:trPr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3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Ryšių paslaugos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64200000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1000,00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 xml:space="preserve">I </w:t>
            </w:r>
            <w:r>
              <w:t>–</w:t>
            </w:r>
            <w:r w:rsidRPr="007D3317">
              <w:t xml:space="preserve"> IV ketvirčiai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4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Kompiuterių ir susijusios paslaugos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72000000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2600,00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5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Sanitarinės paslaugos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85100000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200,00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sutartį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6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Švietimo ir profesinio lavinimo paslaugos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80000000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1200,00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  <w:tr w:rsidR="008B251B" w:rsidRPr="00295655" w:rsidTr="00080BEF"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7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Sveikatos tikrinimo paslaugos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85140000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700,00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 xml:space="preserve">I </w:t>
            </w:r>
            <w:r>
              <w:t>–</w:t>
            </w:r>
            <w:r w:rsidRPr="007D3317">
              <w:t xml:space="preserve"> IV ketvirčiai</w:t>
            </w:r>
          </w:p>
        </w:tc>
      </w:tr>
      <w:tr w:rsidR="008B251B" w:rsidRPr="00295655" w:rsidTr="00080BEF">
        <w:trPr>
          <w:trHeight w:val="585"/>
        </w:trPr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 xml:space="preserve">8 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Įvairios remonto ir priežiūros paslaugos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50800000-3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6400,00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  <w:tr w:rsidR="008B251B" w:rsidRPr="00295655" w:rsidTr="00080BEF">
        <w:trPr>
          <w:trHeight w:val="585"/>
        </w:trPr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9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Gesintuvų patikra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35000000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250,00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IV ketvirtis</w:t>
            </w:r>
          </w:p>
        </w:tc>
      </w:tr>
      <w:tr w:rsidR="008B251B" w:rsidRPr="00295655" w:rsidTr="00080BEF">
        <w:trPr>
          <w:trHeight w:val="585"/>
        </w:trPr>
        <w:tc>
          <w:tcPr>
            <w:tcW w:w="648" w:type="dxa"/>
            <w:shd w:val="clear" w:color="auto" w:fill="auto"/>
          </w:tcPr>
          <w:p w:rsidR="008B251B" w:rsidRPr="007D3317" w:rsidRDefault="008B251B" w:rsidP="00080BEF">
            <w:r w:rsidRPr="007D3317">
              <w:t>10</w:t>
            </w:r>
          </w:p>
        </w:tc>
        <w:tc>
          <w:tcPr>
            <w:tcW w:w="3600" w:type="dxa"/>
            <w:shd w:val="clear" w:color="auto" w:fill="auto"/>
          </w:tcPr>
          <w:p w:rsidR="008B251B" w:rsidRPr="007D3317" w:rsidRDefault="008B251B" w:rsidP="00080BEF">
            <w:r w:rsidRPr="007D3317">
              <w:t>Nenumatytos paslaugos</w:t>
            </w:r>
          </w:p>
        </w:tc>
        <w:tc>
          <w:tcPr>
            <w:tcW w:w="1440" w:type="dxa"/>
            <w:shd w:val="clear" w:color="auto" w:fill="auto"/>
          </w:tcPr>
          <w:p w:rsidR="008B251B" w:rsidRPr="007D3317" w:rsidRDefault="008B251B" w:rsidP="00080BEF">
            <w:r w:rsidRPr="007D3317">
              <w:t>50800000</w:t>
            </w:r>
          </w:p>
        </w:tc>
        <w:tc>
          <w:tcPr>
            <w:tcW w:w="1620" w:type="dxa"/>
            <w:shd w:val="clear" w:color="auto" w:fill="auto"/>
          </w:tcPr>
          <w:p w:rsidR="008B251B" w:rsidRPr="007D3317" w:rsidRDefault="008B251B" w:rsidP="00080BEF">
            <w:r w:rsidRPr="007D3317">
              <w:t>360,00</w:t>
            </w:r>
          </w:p>
        </w:tc>
        <w:tc>
          <w:tcPr>
            <w:tcW w:w="2003" w:type="dxa"/>
            <w:shd w:val="clear" w:color="auto" w:fill="auto"/>
          </w:tcPr>
          <w:p w:rsidR="008B251B" w:rsidRPr="007D3317" w:rsidRDefault="008B251B" w:rsidP="00080BEF">
            <w:r w:rsidRPr="007D3317">
              <w:t>Apklausos procedūra</w:t>
            </w:r>
          </w:p>
        </w:tc>
        <w:tc>
          <w:tcPr>
            <w:tcW w:w="2507" w:type="dxa"/>
            <w:shd w:val="clear" w:color="auto" w:fill="auto"/>
          </w:tcPr>
          <w:p w:rsidR="008B251B" w:rsidRPr="007D3317" w:rsidRDefault="008B251B" w:rsidP="00080BEF">
            <w:r w:rsidRPr="007D3317">
              <w:t>Pirkimų organizatorius</w:t>
            </w:r>
          </w:p>
        </w:tc>
        <w:tc>
          <w:tcPr>
            <w:tcW w:w="2783" w:type="dxa"/>
            <w:shd w:val="clear" w:color="auto" w:fill="auto"/>
          </w:tcPr>
          <w:p w:rsidR="008B251B" w:rsidRPr="007D3317" w:rsidRDefault="008B251B" w:rsidP="00080BEF">
            <w:r w:rsidRPr="007D3317">
              <w:t>Pagal poreikį</w:t>
            </w:r>
          </w:p>
        </w:tc>
      </w:tr>
    </w:tbl>
    <w:p w:rsidR="008B251B" w:rsidRDefault="008B251B" w:rsidP="008B251B"/>
    <w:p w:rsidR="008B251B" w:rsidRDefault="008B251B" w:rsidP="008B251B"/>
    <w:p w:rsidR="008B251B" w:rsidRPr="00E32B50" w:rsidRDefault="008B251B" w:rsidP="008B251B">
      <w:pPr>
        <w:jc w:val="center"/>
      </w:pPr>
      <w:r>
        <w:t>___________________________</w:t>
      </w:r>
    </w:p>
    <w:p w:rsidR="0048344E" w:rsidRDefault="0048344E">
      <w:bookmarkStart w:id="0" w:name="_GoBack"/>
      <w:bookmarkEnd w:id="0"/>
    </w:p>
    <w:sectPr w:rsidR="0048344E" w:rsidSect="008B251B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1B"/>
    <w:rsid w:val="0048344E"/>
    <w:rsid w:val="008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829A-CAE6-4766-AB90-C8BADF00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2018-03-21T09:25:00Z</dcterms:created>
  <dcterms:modified xsi:type="dcterms:W3CDTF">2018-03-21T09:26:00Z</dcterms:modified>
</cp:coreProperties>
</file>