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427C" w14:textId="77777777" w:rsidR="00925C52" w:rsidRPr="00925C52" w:rsidRDefault="00925C52" w:rsidP="00925C52">
      <w:pPr>
        <w:tabs>
          <w:tab w:val="left" w:pos="14656"/>
        </w:tabs>
        <w:spacing w:after="0" w:line="240" w:lineRule="auto"/>
        <w:jc w:val="center"/>
        <w:rPr>
          <w:rFonts w:ascii="Times New Roman" w:eastAsia="Times New Roman" w:hAnsi="Times New Roman" w:cs="Times New Roman"/>
          <w:b/>
          <w:sz w:val="24"/>
          <w:szCs w:val="20"/>
          <w:lang w:eastAsia="lt-LT"/>
        </w:rPr>
      </w:pPr>
      <w:r w:rsidRPr="00925C52">
        <w:rPr>
          <w:rFonts w:ascii="Times New Roman" w:eastAsia="Times New Roman" w:hAnsi="Times New Roman" w:cs="Times New Roman"/>
          <w:b/>
          <w:sz w:val="24"/>
          <w:szCs w:val="20"/>
          <w:lang w:eastAsia="lt-LT"/>
        </w:rPr>
        <w:t>KLAIPĖDOS GEDMINŲ PROGIMNAZIJOS</w:t>
      </w:r>
    </w:p>
    <w:p w14:paraId="12943470" w14:textId="77777777" w:rsidR="00925C52" w:rsidRPr="00925C52" w:rsidRDefault="00925C52" w:rsidP="00925C52">
      <w:pPr>
        <w:tabs>
          <w:tab w:val="left" w:pos="14656"/>
        </w:tabs>
        <w:spacing w:after="0" w:line="240" w:lineRule="auto"/>
        <w:jc w:val="center"/>
        <w:rPr>
          <w:rFonts w:ascii="Times New Roman" w:eastAsia="Times New Roman" w:hAnsi="Times New Roman" w:cs="Times New Roman"/>
          <w:b/>
          <w:sz w:val="24"/>
          <w:szCs w:val="20"/>
          <w:lang w:eastAsia="lt-LT"/>
        </w:rPr>
      </w:pPr>
      <w:r w:rsidRPr="00925C52">
        <w:rPr>
          <w:rFonts w:ascii="Times New Roman" w:eastAsia="Times New Roman" w:hAnsi="Times New Roman" w:cs="Times New Roman"/>
          <w:b/>
          <w:sz w:val="24"/>
          <w:szCs w:val="20"/>
          <w:lang w:eastAsia="lt-LT"/>
        </w:rPr>
        <w:t>DIREKTORIAUS AURELIJAUS LIAUDANSKO</w:t>
      </w:r>
    </w:p>
    <w:p w14:paraId="5AAC78AA" w14:textId="77777777" w:rsidR="00925C52" w:rsidRPr="00925C52" w:rsidRDefault="00925C52" w:rsidP="00925C52">
      <w:pPr>
        <w:spacing w:after="0" w:line="240" w:lineRule="auto"/>
        <w:jc w:val="center"/>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METŲ VEIKLOS ATASKAITA</w:t>
      </w:r>
    </w:p>
    <w:p w14:paraId="259DF2A4" w14:textId="77777777" w:rsidR="00925C52" w:rsidRPr="00925C52" w:rsidRDefault="00925C52" w:rsidP="00925C52">
      <w:pPr>
        <w:spacing w:after="0" w:line="240" w:lineRule="auto"/>
        <w:jc w:val="center"/>
        <w:rPr>
          <w:rFonts w:ascii="Times New Roman" w:eastAsia="Times New Roman" w:hAnsi="Times New Roman" w:cs="Times New Roman"/>
          <w:sz w:val="24"/>
          <w:szCs w:val="24"/>
          <w:lang w:eastAsia="lt-LT"/>
        </w:rPr>
      </w:pPr>
    </w:p>
    <w:p w14:paraId="37725219" w14:textId="77777777" w:rsidR="00925C52" w:rsidRPr="00925C52" w:rsidRDefault="00925C52" w:rsidP="00925C52">
      <w:pPr>
        <w:spacing w:after="0" w:line="240" w:lineRule="auto"/>
        <w:jc w:val="center"/>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4"/>
          <w:lang w:eastAsia="lt-LT"/>
        </w:rPr>
        <w:t xml:space="preserve">____________ Nr. ________ </w:t>
      </w:r>
    </w:p>
    <w:p w14:paraId="37C45EBA" w14:textId="77777777" w:rsidR="00925C52" w:rsidRPr="00925C52" w:rsidRDefault="00925C52" w:rsidP="00925C52">
      <w:pPr>
        <w:tabs>
          <w:tab w:val="left" w:pos="3828"/>
        </w:tabs>
        <w:spacing w:after="0" w:line="240" w:lineRule="auto"/>
        <w:jc w:val="center"/>
        <w:rPr>
          <w:rFonts w:ascii="Times New Roman" w:eastAsia="Times New Roman" w:hAnsi="Times New Roman" w:cs="Times New Roman"/>
          <w:sz w:val="24"/>
          <w:szCs w:val="24"/>
          <w:lang w:eastAsia="lt-LT"/>
        </w:rPr>
      </w:pPr>
    </w:p>
    <w:p w14:paraId="0372D0A7" w14:textId="77777777" w:rsidR="00925C52" w:rsidRPr="00925C52" w:rsidRDefault="00925C52" w:rsidP="00925C52">
      <w:pPr>
        <w:tabs>
          <w:tab w:val="left" w:pos="3828"/>
        </w:tabs>
        <w:spacing w:after="0" w:line="240" w:lineRule="auto"/>
        <w:jc w:val="center"/>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4"/>
          <w:lang w:eastAsia="lt-LT"/>
        </w:rPr>
        <w:t>Klaipėda</w:t>
      </w:r>
    </w:p>
    <w:p w14:paraId="66BB4A4B" w14:textId="77777777" w:rsidR="00925C52" w:rsidRPr="00925C52" w:rsidRDefault="00925C52" w:rsidP="00925C52">
      <w:pPr>
        <w:spacing w:after="0" w:line="240" w:lineRule="auto"/>
        <w:jc w:val="center"/>
        <w:rPr>
          <w:rFonts w:ascii="Times New Roman" w:eastAsia="Times New Roman" w:hAnsi="Times New Roman" w:cs="Times New Roman"/>
          <w:sz w:val="24"/>
          <w:szCs w:val="20"/>
          <w:lang w:eastAsia="lt-LT"/>
        </w:rPr>
      </w:pPr>
    </w:p>
    <w:p w14:paraId="3A1DFEDB" w14:textId="77777777" w:rsidR="00925C52" w:rsidRPr="00925C52" w:rsidRDefault="00925C52" w:rsidP="00925C52">
      <w:pPr>
        <w:spacing w:after="0" w:line="240" w:lineRule="auto"/>
        <w:jc w:val="center"/>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I SKYRIUS</w:t>
      </w:r>
    </w:p>
    <w:p w14:paraId="2BC6E8B5" w14:textId="77777777" w:rsidR="00925C52" w:rsidRPr="00925C52" w:rsidRDefault="00925C52" w:rsidP="00925C52">
      <w:pPr>
        <w:spacing w:after="0" w:line="240" w:lineRule="auto"/>
        <w:jc w:val="center"/>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STRATEGINIO PLANO IR METINIO VEIKLOS PLANO ĮGYVENDINIMAS</w:t>
      </w:r>
    </w:p>
    <w:p w14:paraId="08DA36BB" w14:textId="77777777" w:rsidR="00925C52" w:rsidRPr="00925C52" w:rsidRDefault="00925C52" w:rsidP="00925C52">
      <w:pPr>
        <w:spacing w:after="0" w:line="240" w:lineRule="auto"/>
        <w:jc w:val="center"/>
        <w:rPr>
          <w:rFonts w:ascii="Times New Roman" w:eastAsia="Times New Roman" w:hAnsi="Times New Roman" w:cs="Times New Roman"/>
          <w:b/>
          <w:sz w:val="24"/>
          <w:szCs w:val="20"/>
          <w:lang w:eastAsia="lt-LT"/>
        </w:rPr>
      </w:pPr>
    </w:p>
    <w:tbl>
      <w:tblPr>
        <w:tblStyle w:val="Lentelstinklelis"/>
        <w:tblW w:w="0" w:type="auto"/>
        <w:tblInd w:w="-147" w:type="dxa"/>
        <w:tblLook w:val="04A0" w:firstRow="1" w:lastRow="0" w:firstColumn="1" w:lastColumn="0" w:noHBand="0" w:noVBand="1"/>
      </w:tblPr>
      <w:tblGrid>
        <w:gridCol w:w="9775"/>
      </w:tblGrid>
      <w:tr w:rsidR="00925C52" w:rsidRPr="00925C52" w14:paraId="33FC85C8" w14:textId="77777777" w:rsidTr="000103E0">
        <w:tc>
          <w:tcPr>
            <w:tcW w:w="9775" w:type="dxa"/>
          </w:tcPr>
          <w:p w14:paraId="367268A5"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Klaipėdos Gedminų progimnazijos (toliau – Progimnazija) 2019–2021 metų strateginiame ir 2020 metų veiklos planuose buvo numatytos šios svarbiausios prioritetinės sritys: aplinkų modernizavimas ir pritaikymas švietimo reikmėms, ugdymo inovacijų diegimas, įvairių gebėjimų mokinių ugdymo(</w:t>
            </w:r>
            <w:proofErr w:type="spellStart"/>
            <w:r w:rsidRPr="00925C52">
              <w:rPr>
                <w:rFonts w:ascii="Times New Roman" w:eastAsia="Calibri" w:hAnsi="Times New Roman" w:cs="Times New Roman"/>
                <w:sz w:val="24"/>
                <w:szCs w:val="24"/>
              </w:rPr>
              <w:t>si</w:t>
            </w:r>
            <w:proofErr w:type="spellEnd"/>
            <w:r w:rsidRPr="00925C52">
              <w:rPr>
                <w:rFonts w:ascii="Times New Roman" w:eastAsia="Calibri" w:hAnsi="Times New Roman" w:cs="Times New Roman"/>
                <w:sz w:val="24"/>
                <w:szCs w:val="24"/>
              </w:rPr>
              <w:t xml:space="preserve">) kokybės gerinimas. </w:t>
            </w:r>
            <w:r w:rsidRPr="00925C52">
              <w:rPr>
                <w:rFonts w:ascii="Times New Roman" w:eastAsia="Calibri" w:hAnsi="Times New Roman" w:cs="Times New Roman"/>
                <w:sz w:val="24"/>
                <w:szCs w:val="24"/>
                <w:shd w:val="clear" w:color="auto" w:fill="FFFFFF"/>
              </w:rPr>
              <w:t xml:space="preserve">Vadybiniai tikslai 2020 metais buvo orientuoti į kokybišką įstaigos veiklos užtikrinimą, įstaigos mikroklimato gerinimą ir ugdymo kokybės gerinimą organizuojant </w:t>
            </w:r>
            <w:proofErr w:type="spellStart"/>
            <w:r w:rsidRPr="00925C52">
              <w:rPr>
                <w:rFonts w:ascii="Times New Roman" w:eastAsia="Calibri" w:hAnsi="Times New Roman" w:cs="Times New Roman"/>
                <w:sz w:val="24"/>
                <w:szCs w:val="24"/>
                <w:shd w:val="clear" w:color="auto" w:fill="FFFFFF"/>
              </w:rPr>
              <w:t>patyriminio</w:t>
            </w:r>
            <w:proofErr w:type="spellEnd"/>
            <w:r w:rsidRPr="00925C52">
              <w:rPr>
                <w:rFonts w:ascii="Times New Roman" w:eastAsia="Calibri" w:hAnsi="Times New Roman" w:cs="Times New Roman"/>
                <w:sz w:val="24"/>
                <w:szCs w:val="24"/>
                <w:shd w:val="clear" w:color="auto" w:fill="FFFFFF"/>
              </w:rPr>
              <w:t xml:space="preserve"> ugdymo veiklas. </w:t>
            </w:r>
          </w:p>
          <w:p w14:paraId="5E254B12" w14:textId="62D8249C"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2020-09-01 duomenimis Progimnazijoje mokėsi 928 mokiniai (2019 m. – 924). Ugdymo programas Progimnazijoje įgyvendino 67 pedagogai (59,76 etat</w:t>
            </w:r>
            <w:r w:rsidR="00793443">
              <w:rPr>
                <w:rFonts w:ascii="Times New Roman" w:eastAsia="Calibri" w:hAnsi="Times New Roman" w:cs="Times New Roman"/>
                <w:sz w:val="24"/>
                <w:szCs w:val="24"/>
              </w:rPr>
              <w:t>ų</w:t>
            </w:r>
            <w:r w:rsidRPr="00925C52">
              <w:rPr>
                <w:rFonts w:ascii="Times New Roman" w:eastAsia="Calibri" w:hAnsi="Times New Roman" w:cs="Times New Roman"/>
                <w:sz w:val="24"/>
                <w:szCs w:val="24"/>
              </w:rPr>
              <w:t xml:space="preserve">). Dirbo </w:t>
            </w:r>
            <w:r w:rsidR="00793443">
              <w:rPr>
                <w:rFonts w:ascii="Times New Roman" w:eastAsia="Calibri" w:hAnsi="Times New Roman" w:cs="Times New Roman"/>
                <w:sz w:val="24"/>
                <w:szCs w:val="24"/>
              </w:rPr>
              <w:t>30</w:t>
            </w:r>
            <w:r w:rsidRPr="00925C52">
              <w:rPr>
                <w:rFonts w:ascii="Times New Roman" w:eastAsia="Calibri" w:hAnsi="Times New Roman" w:cs="Times New Roman"/>
                <w:sz w:val="24"/>
                <w:szCs w:val="24"/>
              </w:rPr>
              <w:t xml:space="preserve"> nepedagogin</w:t>
            </w:r>
            <w:r w:rsidR="00793443">
              <w:rPr>
                <w:rFonts w:ascii="Times New Roman" w:eastAsia="Calibri" w:hAnsi="Times New Roman" w:cs="Times New Roman"/>
                <w:sz w:val="24"/>
                <w:szCs w:val="24"/>
              </w:rPr>
              <w:t>ių</w:t>
            </w:r>
            <w:r w:rsidRPr="00925C52">
              <w:rPr>
                <w:rFonts w:ascii="Times New Roman" w:eastAsia="Calibri" w:hAnsi="Times New Roman" w:cs="Times New Roman"/>
                <w:sz w:val="24"/>
                <w:szCs w:val="24"/>
              </w:rPr>
              <w:t xml:space="preserve"> darbuotoj</w:t>
            </w:r>
            <w:r w:rsidR="00793443">
              <w:rPr>
                <w:rFonts w:ascii="Times New Roman" w:eastAsia="Calibri" w:hAnsi="Times New Roman" w:cs="Times New Roman"/>
                <w:sz w:val="24"/>
                <w:szCs w:val="24"/>
              </w:rPr>
              <w:t>ų</w:t>
            </w:r>
            <w:r w:rsidRPr="00925C52">
              <w:rPr>
                <w:rFonts w:ascii="Times New Roman" w:eastAsia="Calibri" w:hAnsi="Times New Roman" w:cs="Times New Roman"/>
                <w:sz w:val="24"/>
                <w:szCs w:val="24"/>
              </w:rPr>
              <w:t xml:space="preserve"> (</w:t>
            </w:r>
            <w:r w:rsidR="00793443">
              <w:rPr>
                <w:rFonts w:ascii="Times New Roman" w:eastAsia="Calibri" w:hAnsi="Times New Roman" w:cs="Times New Roman"/>
                <w:sz w:val="24"/>
                <w:szCs w:val="24"/>
              </w:rPr>
              <w:t>31</w:t>
            </w:r>
            <w:r w:rsidRPr="00925C52">
              <w:rPr>
                <w:rFonts w:ascii="Times New Roman" w:eastAsia="Calibri" w:hAnsi="Times New Roman" w:cs="Times New Roman"/>
                <w:sz w:val="24"/>
                <w:szCs w:val="24"/>
              </w:rPr>
              <w:t>,25 etat</w:t>
            </w:r>
            <w:r w:rsidR="00793443">
              <w:rPr>
                <w:rFonts w:ascii="Times New Roman" w:eastAsia="Calibri" w:hAnsi="Times New Roman" w:cs="Times New Roman"/>
                <w:sz w:val="24"/>
                <w:szCs w:val="24"/>
              </w:rPr>
              <w:t>o</w:t>
            </w:r>
            <w:r w:rsidRPr="00925C52">
              <w:rPr>
                <w:rFonts w:ascii="Times New Roman" w:eastAsia="Calibri" w:hAnsi="Times New Roman" w:cs="Times New Roman"/>
                <w:sz w:val="24"/>
                <w:szCs w:val="24"/>
              </w:rPr>
              <w:t>). Įgyvendinta 20 neformaliojo vaikų švietimo programų, kuriose dalyvavo 397 (43 %) mokinių. 2020 m. Progimnazija vykdė 9 tarptautinius, 4 šalies, 4 miesto ir 22 mokyklinius projektus, organizavo 16 atvirų veiklų, 88 edukacines išvykas. Pradinio ugdymo klasių pažangumas kilo, palyginus su 2019 m. 2019 –2020 m. m. 5–8 klasių mokinių pažangumas – 97,93 (2019 m. – 99,6 %). Vykusių apklausų, pokalbių metu paaiškėjo, kad nuotolinio mokymo metu pradinių klasių mokiniams tėvai suteikė daugiau pedagoginės pagalbos, todėl jų rezultatai ženkliai pagerėjo, o 5–8 klasių mokiniai patyrė daugiau mokymosi praradimų, nes nuotolinio mokymosi metu krito mokymosi motyvacija, trūko palaikymo šeimose. Progimnazijos mokiniai aktyviai dalyvavo 9</w:t>
            </w:r>
            <w:r w:rsidRPr="00925C52">
              <w:rPr>
                <w:rFonts w:ascii="Times New Roman" w:eastAsia="Calibri" w:hAnsi="Times New Roman" w:cs="Times New Roman"/>
                <w:color w:val="FF0000"/>
                <w:sz w:val="24"/>
                <w:szCs w:val="24"/>
              </w:rPr>
              <w:t xml:space="preserve"> </w:t>
            </w:r>
            <w:r w:rsidRPr="00925C52">
              <w:rPr>
                <w:rFonts w:ascii="Times New Roman" w:eastAsia="Calibri" w:hAnsi="Times New Roman" w:cs="Times New Roman"/>
                <w:sz w:val="24"/>
                <w:szCs w:val="24"/>
              </w:rPr>
              <w:t xml:space="preserve">respublikinėse ar miesto olimpiadose, konkursuose. Juose iškovotos 4 1-os vietos, 5 mokiniai iškovojo 2-ąsias vietas, 4 mokiniai – 3-iąsias vietas. Progimnazija Klaipėdos miesto mokinių „Mero taurės“ sporto žaidynėse progimnazijų grupėje iškovojo 1-ąją vietą. </w:t>
            </w:r>
          </w:p>
          <w:p w14:paraId="57BDD62B"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Progimnazijos veiklos kokybės įsivertinimo darbo grupė, atsižvelgusi į įsivertinimo rezultatus, 2020 m. pasirinko tobulinti „Ugdymas(</w:t>
            </w:r>
            <w:proofErr w:type="spellStart"/>
            <w:r w:rsidRPr="00925C52">
              <w:rPr>
                <w:rFonts w:ascii="Times New Roman" w:eastAsia="Calibri" w:hAnsi="Times New Roman" w:cs="Times New Roman"/>
                <w:sz w:val="24"/>
                <w:szCs w:val="24"/>
              </w:rPr>
              <w:t>is</w:t>
            </w:r>
            <w:proofErr w:type="spellEnd"/>
            <w:r w:rsidRPr="00925C52">
              <w:rPr>
                <w:rFonts w:ascii="Times New Roman" w:eastAsia="Calibri" w:hAnsi="Times New Roman" w:cs="Times New Roman"/>
                <w:sz w:val="24"/>
                <w:szCs w:val="24"/>
              </w:rPr>
              <w:t>) ir mokinių patirtys“ srities rodiklį „Diferencijavimas, individualizavimas, suasmeninimas“. Progimnazijos pasirinkta ir įvaldyta virtuali mokymo(</w:t>
            </w:r>
            <w:proofErr w:type="spellStart"/>
            <w:r w:rsidRPr="00925C52">
              <w:rPr>
                <w:rFonts w:ascii="Times New Roman" w:eastAsia="Calibri" w:hAnsi="Times New Roman" w:cs="Times New Roman"/>
                <w:sz w:val="24"/>
                <w:szCs w:val="24"/>
              </w:rPr>
              <w:t>si</w:t>
            </w:r>
            <w:proofErr w:type="spellEnd"/>
            <w:r w:rsidRPr="00925C52">
              <w:rPr>
                <w:rFonts w:ascii="Times New Roman" w:eastAsia="Calibri" w:hAnsi="Times New Roman" w:cs="Times New Roman"/>
                <w:sz w:val="24"/>
                <w:szCs w:val="24"/>
              </w:rPr>
              <w:t>) aplinka „</w:t>
            </w:r>
            <w:proofErr w:type="spellStart"/>
            <w:r w:rsidRPr="00925C52">
              <w:rPr>
                <w:rFonts w:ascii="Times New Roman" w:eastAsia="Calibri" w:hAnsi="Times New Roman" w:cs="Times New Roman"/>
                <w:sz w:val="24"/>
                <w:szCs w:val="24"/>
              </w:rPr>
              <w:t>Microssoft</w:t>
            </w:r>
            <w:proofErr w:type="spellEnd"/>
            <w:r w:rsidRPr="00925C52">
              <w:rPr>
                <w:rFonts w:ascii="Times New Roman" w:eastAsia="Calibri" w:hAnsi="Times New Roman" w:cs="Times New Roman"/>
                <w:sz w:val="24"/>
                <w:szCs w:val="24"/>
              </w:rPr>
              <w:t xml:space="preserve"> Office 365“ leido mokytojams efektyviau diferencijuoti, individualizuoti mokymo turinį, užduotis; individualiai laiku teikti reikalingą pagalbą mokiniams. Atsižvelgiant į mokymo aktualijas, pakoreguota Mokinio individualios pažangos sistema, parengta Informacinių technologijų diegimo ir naudojimo Klaipėdos Gedminų progimnazijoje 2021–2023 metais strategija, pakoreguotas modelis „Pagalbos klasė“. Progimnazijos veiklos kokybės įsivertinimo darbo grupė lapkričio mėn. pakartotinai organizavo Progimnazijos darbuotojų savijautos vertinimą. 12 </w:t>
            </w:r>
            <w:r w:rsidRPr="001771B9">
              <w:rPr>
                <w:rFonts w:ascii="Times New Roman" w:eastAsia="Calibri" w:hAnsi="Times New Roman" w:cs="Times New Roman"/>
                <w:sz w:val="24"/>
                <w:szCs w:val="24"/>
              </w:rPr>
              <w:t xml:space="preserve">% </w:t>
            </w:r>
            <w:r w:rsidRPr="00925C52">
              <w:rPr>
                <w:rFonts w:ascii="Times New Roman" w:eastAsia="Calibri" w:hAnsi="Times New Roman" w:cs="Times New Roman"/>
                <w:sz w:val="24"/>
                <w:szCs w:val="24"/>
              </w:rPr>
              <w:t xml:space="preserve">dalyvavusių vertinime darbuotojų nurodė teigiamus pokyčius. </w:t>
            </w:r>
          </w:p>
          <w:p w14:paraId="28CE074A"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2020 m. įgyvendinant siekį gerinti įvairių gebėjimų mokinių ugdymo(</w:t>
            </w:r>
            <w:proofErr w:type="spellStart"/>
            <w:r w:rsidRPr="00925C52">
              <w:rPr>
                <w:rFonts w:ascii="Times New Roman" w:eastAsia="Calibri" w:hAnsi="Times New Roman" w:cs="Times New Roman"/>
                <w:sz w:val="24"/>
                <w:szCs w:val="24"/>
              </w:rPr>
              <w:t>si</w:t>
            </w:r>
            <w:proofErr w:type="spellEnd"/>
            <w:r w:rsidRPr="00925C52">
              <w:rPr>
                <w:rFonts w:ascii="Times New Roman" w:eastAsia="Calibri" w:hAnsi="Times New Roman" w:cs="Times New Roman"/>
                <w:sz w:val="24"/>
                <w:szCs w:val="24"/>
              </w:rPr>
              <w:t xml:space="preserve">) kokybę vienoje 6 ir vienoje 8 klasėje įgyvendinamas dvikalbis (lietuvių, anglų) ugdymas istorijos pamokose, 5–6 klasių mokiniai mokėsi pagal integruotą gamtos mokslų kurso programą, į pradinio ugdymo ir dviejų penktų klasių formalųjį ugdymą buvo integruojama neformaliojo vaikų švietimo programa „Teatrinės simuliacijos matematikoje“, pradinio ugdymo informatikos bendrosios programos metmenys sėkmingai integruotos į pradinio ugdymo dalykų programų turinį, 4 klasėse skirta viena papildoma valanda </w:t>
            </w:r>
            <w:proofErr w:type="spellStart"/>
            <w:r w:rsidRPr="00925C52">
              <w:rPr>
                <w:rFonts w:ascii="Times New Roman" w:eastAsia="Calibri" w:hAnsi="Times New Roman" w:cs="Times New Roman"/>
                <w:sz w:val="24"/>
                <w:szCs w:val="24"/>
              </w:rPr>
              <w:t>informatinio</w:t>
            </w:r>
            <w:proofErr w:type="spellEnd"/>
            <w:r w:rsidRPr="00925C52">
              <w:rPr>
                <w:rFonts w:ascii="Times New Roman" w:eastAsia="Calibri" w:hAnsi="Times New Roman" w:cs="Times New Roman"/>
                <w:sz w:val="24"/>
                <w:szCs w:val="24"/>
              </w:rPr>
              <w:t xml:space="preserve"> mąstymo gebėjimams ugdyti, viena 1-oji ir viena 2-oji klasės išbandė Suomijos mokslininkų sukurtą ir Suomijoje jau keletą metų sėkmingai taikomą virtualią mokymo(</w:t>
            </w:r>
            <w:proofErr w:type="spellStart"/>
            <w:r w:rsidRPr="00925C52">
              <w:rPr>
                <w:rFonts w:ascii="Times New Roman" w:eastAsia="Calibri" w:hAnsi="Times New Roman" w:cs="Times New Roman"/>
                <w:sz w:val="24"/>
                <w:szCs w:val="24"/>
              </w:rPr>
              <w:t>si</w:t>
            </w:r>
            <w:proofErr w:type="spellEnd"/>
            <w:r w:rsidRPr="00925C52">
              <w:rPr>
                <w:rFonts w:ascii="Times New Roman" w:eastAsia="Calibri" w:hAnsi="Times New Roman" w:cs="Times New Roman"/>
                <w:sz w:val="24"/>
                <w:szCs w:val="24"/>
              </w:rPr>
              <w:t xml:space="preserve">) aplinką </w:t>
            </w:r>
            <w:proofErr w:type="spellStart"/>
            <w:r w:rsidRPr="00925C52">
              <w:rPr>
                <w:rFonts w:ascii="Times New Roman" w:eastAsia="Calibri" w:hAnsi="Times New Roman" w:cs="Times New Roman"/>
                <w:sz w:val="24"/>
                <w:szCs w:val="24"/>
              </w:rPr>
              <w:t>ViLLE</w:t>
            </w:r>
            <w:proofErr w:type="spellEnd"/>
            <w:r w:rsidRPr="00925C52">
              <w:rPr>
                <w:rFonts w:ascii="Times New Roman" w:eastAsia="Calibri" w:hAnsi="Times New Roman" w:cs="Times New Roman"/>
                <w:sz w:val="24"/>
                <w:szCs w:val="24"/>
              </w:rPr>
              <w:t xml:space="preserve">, skirta valandų gabiųjų 3–4 klasių mokinių matematiniams, lietuvių kalbos gebėjimams lavinti, dirbant pagal </w:t>
            </w:r>
            <w:r w:rsidRPr="00925C52">
              <w:rPr>
                <w:rFonts w:ascii="Times New Roman" w:eastAsia="Calibri" w:hAnsi="Times New Roman" w:cs="Times New Roman"/>
                <w:sz w:val="24"/>
                <w:szCs w:val="24"/>
                <w:shd w:val="clear" w:color="auto" w:fill="FFFFFF"/>
              </w:rPr>
              <w:t xml:space="preserve">Specialiosios pedagogikos ir psichologijos centro parengtus specialiuosius modulius aukštesniųjų gebėjimų turintiems vaikams. </w:t>
            </w:r>
          </w:p>
          <w:p w14:paraId="02FA694B" w14:textId="77777777" w:rsidR="00925C52" w:rsidRPr="00925C52" w:rsidRDefault="00925C52" w:rsidP="00925C52">
            <w:pPr>
              <w:ind w:firstLine="720"/>
              <w:jc w:val="both"/>
              <w:rPr>
                <w:rFonts w:ascii="Times New Roman" w:eastAsia="Calibri" w:hAnsi="Times New Roman" w:cs="Times New Roman"/>
                <w:color w:val="FF0000"/>
                <w:sz w:val="24"/>
                <w:szCs w:val="24"/>
              </w:rPr>
            </w:pPr>
            <w:r w:rsidRPr="00925C52">
              <w:rPr>
                <w:rFonts w:ascii="Times New Roman" w:eastAsia="Calibri" w:hAnsi="Times New Roman" w:cs="Times New Roman"/>
                <w:sz w:val="24"/>
                <w:szCs w:val="24"/>
              </w:rPr>
              <w:lastRenderedPageBreak/>
              <w:t xml:space="preserve">Progimnazija sėkmingai vykdė pagal netradicinio ugdymo </w:t>
            </w:r>
            <w:proofErr w:type="spellStart"/>
            <w:r w:rsidRPr="00925C52">
              <w:rPr>
                <w:rFonts w:ascii="Times New Roman" w:eastAsia="Calibri" w:hAnsi="Times New Roman" w:cs="Times New Roman"/>
                <w:sz w:val="24"/>
                <w:szCs w:val="24"/>
              </w:rPr>
              <w:t>Valdorfo</w:t>
            </w:r>
            <w:proofErr w:type="spellEnd"/>
            <w:r w:rsidRPr="00925C52">
              <w:rPr>
                <w:rFonts w:ascii="Times New Roman" w:eastAsia="Calibri" w:hAnsi="Times New Roman" w:cs="Times New Roman"/>
                <w:sz w:val="24"/>
                <w:szCs w:val="24"/>
              </w:rPr>
              <w:t xml:space="preserve"> pedagogikos sampratos elementų programą besiugdančių mokinių mokymą. Pagal šią programą 2020 m. aštuoniose klasėse buvo ugdomi 199 mokiniai. </w:t>
            </w:r>
          </w:p>
          <w:p w14:paraId="5BA619B1"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2020 m. logopedo pagalba teikta 65 mokiniams, konsultuota 40 tėvų (globėjų</w:t>
            </w:r>
            <w:r w:rsidR="001771B9">
              <w:rPr>
                <w:rFonts w:ascii="Times New Roman" w:eastAsia="Calibri" w:hAnsi="Times New Roman" w:cs="Times New Roman"/>
                <w:sz w:val="24"/>
                <w:szCs w:val="24"/>
              </w:rPr>
              <w:t>, rūpintojų</w:t>
            </w:r>
            <w:r w:rsidRPr="00925C52">
              <w:rPr>
                <w:rFonts w:ascii="Times New Roman" w:eastAsia="Calibri" w:hAnsi="Times New Roman" w:cs="Times New Roman"/>
                <w:sz w:val="24"/>
                <w:szCs w:val="24"/>
              </w:rPr>
              <w:t>), specialiojo pedagogo pagalba – 42 mokiniams, konsultuoti 45 tėvai (globėjai</w:t>
            </w:r>
            <w:r w:rsidR="001771B9">
              <w:rPr>
                <w:rFonts w:ascii="Times New Roman" w:eastAsia="Calibri" w:hAnsi="Times New Roman" w:cs="Times New Roman"/>
                <w:sz w:val="24"/>
                <w:szCs w:val="24"/>
              </w:rPr>
              <w:t>, rūpintojai</w:t>
            </w:r>
            <w:r w:rsidRPr="00925C52">
              <w:rPr>
                <w:rFonts w:ascii="Times New Roman" w:eastAsia="Calibri" w:hAnsi="Times New Roman" w:cs="Times New Roman"/>
                <w:sz w:val="24"/>
                <w:szCs w:val="24"/>
              </w:rPr>
              <w:t>). Progimnazijos psichologas suteikė 224 individualias konsultacijas mokiniams, konsultavo 78 tėvus (globėjus</w:t>
            </w:r>
            <w:r w:rsidR="001771B9">
              <w:rPr>
                <w:rFonts w:ascii="Times New Roman" w:eastAsia="Calibri" w:hAnsi="Times New Roman" w:cs="Times New Roman"/>
                <w:sz w:val="24"/>
                <w:szCs w:val="24"/>
              </w:rPr>
              <w:t>, rūpintojus</w:t>
            </w:r>
            <w:r w:rsidRPr="00925C52">
              <w:rPr>
                <w:rFonts w:ascii="Times New Roman" w:eastAsia="Calibri" w:hAnsi="Times New Roman" w:cs="Times New Roman"/>
                <w:sz w:val="24"/>
                <w:szCs w:val="24"/>
              </w:rPr>
              <w:t>), 56 mokytojus, socialinis pedagogas teikė pagalbą 427 mokiniams, konsultavo 135 tėvus (globėjus</w:t>
            </w:r>
            <w:r w:rsidR="001771B9">
              <w:rPr>
                <w:rFonts w:ascii="Times New Roman" w:eastAsia="Calibri" w:hAnsi="Times New Roman" w:cs="Times New Roman"/>
                <w:sz w:val="24"/>
                <w:szCs w:val="24"/>
              </w:rPr>
              <w:t>, rūpintojus</w:t>
            </w:r>
            <w:r w:rsidRPr="00925C52">
              <w:rPr>
                <w:rFonts w:ascii="Times New Roman" w:eastAsia="Calibri" w:hAnsi="Times New Roman" w:cs="Times New Roman"/>
                <w:sz w:val="24"/>
                <w:szCs w:val="24"/>
              </w:rPr>
              <w:t>), 43 mokytojus. 10 mokytojo padėjėjų pagalbą teikė 12 vaikų. Praėjusiais metais tinkamai organizuotas nemokamas maitinimas: I pusmetį – 55 mokiniams, II pusmetį – 143 mokiniams; 125 mokiniams teikta pailgintos dienos grupės paslauga. 2–8 klasių vadovai klasių valandėlių metu įgyvendino mokinių socialines-emocines kompetencijas ugdančias prevencines programas „Laikas kartu“, „Paauglystės kryžkelės“, 1 klasių mokinių ugdymui buvo naudojama programa „</w:t>
            </w:r>
            <w:proofErr w:type="spellStart"/>
            <w:r w:rsidRPr="00925C52">
              <w:rPr>
                <w:rFonts w:ascii="Times New Roman" w:eastAsia="Calibri" w:hAnsi="Times New Roman" w:cs="Times New Roman"/>
                <w:sz w:val="24"/>
                <w:szCs w:val="24"/>
              </w:rPr>
              <w:t>Zipio</w:t>
            </w:r>
            <w:proofErr w:type="spellEnd"/>
            <w:r w:rsidRPr="00925C52">
              <w:rPr>
                <w:rFonts w:ascii="Times New Roman" w:eastAsia="Calibri" w:hAnsi="Times New Roman" w:cs="Times New Roman"/>
                <w:sz w:val="24"/>
                <w:szCs w:val="24"/>
              </w:rPr>
              <w:t xml:space="preserve"> draugai“.</w:t>
            </w:r>
          </w:p>
          <w:p w14:paraId="0E348508"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Calibri"/>
                <w:sz w:val="24"/>
                <w:szCs w:val="24"/>
                <w:lang w:eastAsia="ar-SA"/>
              </w:rPr>
              <w:t>Ugdymo procesas nuotolinio mokymo metu vyko pakankamai sklandžiai. Įvertinus mokinių apsirūpinimą techninėmis priemonėmis, Progimnazija sudarė sąlygas 48 mokiniams namuose naudotis Progimnazijos kompiuteriu ar planšete, aprūpino internet</w:t>
            </w:r>
            <w:r w:rsidR="001771B9">
              <w:rPr>
                <w:rFonts w:ascii="Times New Roman" w:eastAsia="Calibri" w:hAnsi="Times New Roman" w:cs="Calibri"/>
                <w:sz w:val="24"/>
                <w:szCs w:val="24"/>
                <w:lang w:eastAsia="ar-SA"/>
              </w:rPr>
              <w:t>o</w:t>
            </w:r>
            <w:r w:rsidRPr="00925C52">
              <w:rPr>
                <w:rFonts w:ascii="Times New Roman" w:eastAsia="Calibri" w:hAnsi="Times New Roman" w:cs="Calibri"/>
                <w:sz w:val="24"/>
                <w:szCs w:val="24"/>
                <w:lang w:eastAsia="ar-SA"/>
              </w:rPr>
              <w:t xml:space="preserve"> ryšiu. Sinchroninėse ir asinchroninėse pamokose sistemingai dalyvavo 98% mokinių, 2% mokinių </w:t>
            </w:r>
            <w:r w:rsidR="001771B9">
              <w:rPr>
                <w:rFonts w:ascii="Times New Roman" w:eastAsia="Calibri" w:hAnsi="Times New Roman" w:cs="Calibri"/>
                <w:sz w:val="24"/>
                <w:szCs w:val="24"/>
                <w:lang w:eastAsia="ar-SA"/>
              </w:rPr>
              <w:t>patyrė</w:t>
            </w:r>
            <w:r w:rsidRPr="00925C52">
              <w:rPr>
                <w:rFonts w:ascii="Times New Roman" w:eastAsia="Calibri" w:hAnsi="Times New Roman" w:cs="Calibri"/>
                <w:sz w:val="24"/>
                <w:szCs w:val="24"/>
                <w:lang w:eastAsia="ar-SA"/>
              </w:rPr>
              <w:t xml:space="preserve"> lankomumo problemų, tad jiems buvo teikiama sisteminga individuali mokymosi ir socialinio pedagogo pagalba, atsiradus galimybėms </w:t>
            </w:r>
            <w:r w:rsidRPr="00925C52">
              <w:rPr>
                <w:rFonts w:ascii="Times New Roman" w:eastAsia="Times New Roman" w:hAnsi="Times New Roman" w:cs="Times New Roman"/>
                <w:sz w:val="24"/>
                <w:szCs w:val="24"/>
              </w:rPr>
              <w:t>šiems mokiniams</w:t>
            </w:r>
            <w:r w:rsidRPr="00925C52">
              <w:rPr>
                <w:rFonts w:ascii="Times New Roman" w:eastAsia="Calibri" w:hAnsi="Times New Roman" w:cs="Calibri"/>
                <w:sz w:val="24"/>
                <w:szCs w:val="24"/>
                <w:lang w:eastAsia="ar-SA"/>
              </w:rPr>
              <w:t xml:space="preserve"> organizuotos konsultacijos </w:t>
            </w:r>
            <w:r w:rsidRPr="00925C52">
              <w:rPr>
                <w:rFonts w:ascii="Times New Roman" w:eastAsia="Times New Roman" w:hAnsi="Times New Roman" w:cs="Times New Roman"/>
                <w:sz w:val="24"/>
                <w:szCs w:val="24"/>
              </w:rPr>
              <w:t>Progimnazijoje</w:t>
            </w:r>
            <w:r w:rsidRPr="00925C52">
              <w:rPr>
                <w:rFonts w:ascii="Times New Roman" w:eastAsia="Calibri" w:hAnsi="Times New Roman" w:cs="Calibri"/>
                <w:sz w:val="24"/>
                <w:szCs w:val="24"/>
                <w:lang w:eastAsia="ar-SA"/>
              </w:rPr>
              <w:t xml:space="preserve">. Specialioji pagalba taip pat sistemingai buvo teikiama ir to pageidavusiems specialiųjų ugdymosi poreikių turintiems mokiniams. Siekiant kompensuoti karantino padarinius, psichologas nuotoliniu būdu teikė konsultacijas. Progimnazijos vaiko gerovės komisija sukūrė formą, kurioje mokytojai sistemingai teikė informaciją apie mokinius, patyrusius mokymosi sunkumų, nedalyvavusius pamokose. Ši darbo forma padėjo laiku identifikuoti mokinius, kuriems reikalinga mokymosi, psichologinė, specialioji ar socialinė pagalba. </w:t>
            </w:r>
          </w:p>
          <w:p w14:paraId="0FE03357"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 xml:space="preserve">2020 m. Progimnazijos pedagogai ir pagalbos mokiniui specialistai kvalifikaciją tobulino vidutiniškai 6 dienas. Per metus jie vedė 10 atvirų pamokų šalies ir užsienio pedagogams, organizavo 14 mokymų bei autorinių seminarų, 8 pedagogai organizavo konferencijas bei metodines dienas miesto bei šalies mokytojams, organizavo 2 konkursus pradinių klasių mokiniams, 2 pedagogai paruošė medžiagą pedagogų edukaciniam bankui, 8 pedagogai skaitė pranešimus miesto bei šalies mokytojams, 12 pedagogų ruošė mokinius konferencijoms, konkursams, projektų pristatymams. 1 mokytojui suteikta mokytojo metodininko kvalifikacinė kategorija, 1 pagalbos mokiniui specialistas buvo atestuotas vyresniojo mokytojo kvalifikacinei kategorijai, 4 pedagogai stažavosi užsienyje. </w:t>
            </w:r>
          </w:p>
          <w:p w14:paraId="271E4342"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2020 metais Progimnazijos išlaikymui skirtos lėšos buvo naudotos racionaliai, suderinus su savivaldos institucijomis. Klaipėdo</w:t>
            </w:r>
            <w:r w:rsidR="00AD7711">
              <w:rPr>
                <w:rFonts w:ascii="Times New Roman" w:eastAsia="Calibri" w:hAnsi="Times New Roman" w:cs="Times New Roman"/>
                <w:sz w:val="24"/>
                <w:szCs w:val="24"/>
              </w:rPr>
              <w:t>s miesto savivaldybės lėšomis P</w:t>
            </w:r>
            <w:r w:rsidRPr="00925C52">
              <w:rPr>
                <w:rFonts w:ascii="Times New Roman" w:eastAsia="Calibri" w:hAnsi="Times New Roman" w:cs="Times New Roman"/>
                <w:sz w:val="24"/>
                <w:szCs w:val="24"/>
              </w:rPr>
              <w:t>rogimnazijoje buvo renovuoti 3 mokomieji kabinetai</w:t>
            </w:r>
            <w:r w:rsidR="00AD7711">
              <w:rPr>
                <w:rFonts w:ascii="Times New Roman" w:eastAsia="Calibri" w:hAnsi="Times New Roman" w:cs="Times New Roman"/>
                <w:sz w:val="24"/>
                <w:szCs w:val="24"/>
              </w:rPr>
              <w:t>, įrengtas naujas modernus specialiosios</w:t>
            </w:r>
            <w:r w:rsidRPr="00925C52">
              <w:rPr>
                <w:rFonts w:ascii="Times New Roman" w:eastAsia="Calibri" w:hAnsi="Times New Roman" w:cs="Times New Roman"/>
                <w:sz w:val="24"/>
                <w:szCs w:val="24"/>
              </w:rPr>
              <w:t xml:space="preserve"> pagalbos kabinetas. Įsigyta kompiuterinės ir interaktyvios įrangos už 29,1 tūkst. Eur. 2020 metais </w:t>
            </w:r>
            <w:r w:rsidR="00AD7711">
              <w:rPr>
                <w:rFonts w:ascii="Times New Roman" w:eastAsia="Calibri" w:hAnsi="Times New Roman" w:cs="Times New Roman"/>
                <w:sz w:val="24"/>
                <w:szCs w:val="24"/>
              </w:rPr>
              <w:t>P</w:t>
            </w:r>
            <w:r w:rsidRPr="00925C52">
              <w:rPr>
                <w:rFonts w:ascii="Times New Roman" w:eastAsia="Calibri" w:hAnsi="Times New Roman" w:cs="Times New Roman"/>
                <w:sz w:val="24"/>
                <w:szCs w:val="24"/>
              </w:rPr>
              <w:t>rogimnazija pritraukė 5,3 tūkst. Eur param</w:t>
            </w:r>
            <w:r w:rsidR="00AD7711">
              <w:rPr>
                <w:rFonts w:ascii="Times New Roman" w:eastAsia="Calibri" w:hAnsi="Times New Roman" w:cs="Times New Roman"/>
                <w:sz w:val="24"/>
                <w:szCs w:val="24"/>
              </w:rPr>
              <w:t>os ir rėmėjų lėšų. 2020 metais P</w:t>
            </w:r>
            <w:r w:rsidRPr="00925C52">
              <w:rPr>
                <w:rFonts w:ascii="Times New Roman" w:eastAsia="Calibri" w:hAnsi="Times New Roman" w:cs="Times New Roman"/>
                <w:sz w:val="24"/>
                <w:szCs w:val="24"/>
              </w:rPr>
              <w:t>rogimnazijai kartu su partneriais parengus paraiš</w:t>
            </w:r>
            <w:r w:rsidR="00AD7711">
              <w:rPr>
                <w:rFonts w:ascii="Times New Roman" w:eastAsia="Calibri" w:hAnsi="Times New Roman" w:cs="Times New Roman"/>
                <w:sz w:val="24"/>
                <w:szCs w:val="24"/>
              </w:rPr>
              <w:t>ką buvo skirtas 68,9 tūkst. Eur</w:t>
            </w:r>
            <w:r w:rsidRPr="00925C52">
              <w:rPr>
                <w:rFonts w:ascii="Times New Roman" w:eastAsia="Calibri" w:hAnsi="Times New Roman" w:cs="Times New Roman"/>
                <w:sz w:val="24"/>
                <w:szCs w:val="24"/>
              </w:rPr>
              <w:t xml:space="preserve"> finansavimas projekto „Rašymo įgūdžių gerinimas diegiant virtualias aplinkas trijose veiklą tobulinančiose mokyklose“ įgyvendi</w:t>
            </w:r>
            <w:r w:rsidR="00AD7711">
              <w:rPr>
                <w:rFonts w:ascii="Times New Roman" w:eastAsia="Calibri" w:hAnsi="Times New Roman" w:cs="Times New Roman"/>
                <w:sz w:val="24"/>
                <w:szCs w:val="24"/>
              </w:rPr>
              <w:t>nimui. Už šio projekto lėšas P</w:t>
            </w:r>
            <w:r w:rsidRPr="00925C52">
              <w:rPr>
                <w:rFonts w:ascii="Times New Roman" w:eastAsia="Calibri" w:hAnsi="Times New Roman" w:cs="Times New Roman"/>
                <w:sz w:val="24"/>
                <w:szCs w:val="24"/>
              </w:rPr>
              <w:t>rogimnazija įsigis IT įrangos už 22,5 tūkst. Eur.</w:t>
            </w:r>
          </w:p>
          <w:p w14:paraId="4F070CB9" w14:textId="77777777" w:rsidR="00925C52" w:rsidRPr="00925C52" w:rsidRDefault="00925C52" w:rsidP="00925C52">
            <w:pPr>
              <w:ind w:firstLine="720"/>
              <w:jc w:val="both"/>
              <w:rPr>
                <w:rFonts w:ascii="Times New Roman" w:eastAsia="Calibri" w:hAnsi="Times New Roman" w:cs="Times New Roman"/>
                <w:sz w:val="24"/>
                <w:szCs w:val="24"/>
              </w:rPr>
            </w:pPr>
            <w:r w:rsidRPr="00925C52">
              <w:rPr>
                <w:rFonts w:ascii="Times New Roman" w:eastAsia="Calibri" w:hAnsi="Times New Roman" w:cs="Times New Roman"/>
                <w:sz w:val="24"/>
                <w:szCs w:val="24"/>
              </w:rPr>
              <w:t>Progimnazijoje liko neišspręstos šios išorės ar vidaus faktorių sąlygotos problemos: nepakankamas tėvų įsitraukimas, sprendžiant iškilusias jų vaikų ugdymo(</w:t>
            </w:r>
            <w:proofErr w:type="spellStart"/>
            <w:r w:rsidRPr="00925C52">
              <w:rPr>
                <w:rFonts w:ascii="Times New Roman" w:eastAsia="Calibri" w:hAnsi="Times New Roman" w:cs="Times New Roman"/>
                <w:sz w:val="24"/>
                <w:szCs w:val="24"/>
              </w:rPr>
              <w:t>si</w:t>
            </w:r>
            <w:proofErr w:type="spellEnd"/>
            <w:r w:rsidRPr="00925C52">
              <w:rPr>
                <w:rFonts w:ascii="Times New Roman" w:eastAsia="Calibri" w:hAnsi="Times New Roman" w:cs="Times New Roman"/>
                <w:sz w:val="24"/>
                <w:szCs w:val="24"/>
              </w:rPr>
              <w:t xml:space="preserve">) problemas; didėjančios pagalbos mokiniui specialistų darbų apimtys. Būtinas pastato sienų apšiltinimas, plastikinių langų renovacija, lauko teritorijos atnaujinimas ir pritaikymas ugdomosioms veikloms vykdyti. </w:t>
            </w:r>
          </w:p>
          <w:p w14:paraId="5C7FF590" w14:textId="173E7082" w:rsidR="00925C52" w:rsidRPr="00925C52" w:rsidRDefault="00925C52" w:rsidP="00925C52">
            <w:pPr>
              <w:ind w:firstLine="720"/>
              <w:jc w:val="both"/>
              <w:rPr>
                <w:rFonts w:ascii="Times New Roman" w:eastAsia="Calibri" w:hAnsi="Times New Roman" w:cs="Times New Roman"/>
                <w:sz w:val="24"/>
                <w:szCs w:val="24"/>
                <w:lang w:eastAsia="lt-LT"/>
              </w:rPr>
            </w:pPr>
            <w:r w:rsidRPr="00925C52">
              <w:rPr>
                <w:rFonts w:ascii="Times New Roman" w:eastAsia="Calibri" w:hAnsi="Times New Roman" w:cs="Times New Roman"/>
                <w:sz w:val="24"/>
                <w:szCs w:val="24"/>
              </w:rPr>
              <w:t>Planuodama 2021 metų veiklą, Progimnazijos bendruomenė sutarė laikytis šių iškeltų prioritetų: tobulinti (gilinti) profesinį pedagogų skaitmeninį raštingumą, naudojant informacines komunikacines technologijas ir jas integruojant į ugdymo procesą, taikant virtualias ir nuotoliniam mokymui(</w:t>
            </w:r>
            <w:proofErr w:type="spellStart"/>
            <w:r w:rsidRPr="00925C52">
              <w:rPr>
                <w:rFonts w:ascii="Times New Roman" w:eastAsia="Calibri" w:hAnsi="Times New Roman" w:cs="Times New Roman"/>
                <w:sz w:val="24"/>
                <w:szCs w:val="24"/>
              </w:rPr>
              <w:t>si</w:t>
            </w:r>
            <w:proofErr w:type="spellEnd"/>
            <w:r w:rsidRPr="00925C52">
              <w:rPr>
                <w:rFonts w:ascii="Times New Roman" w:eastAsia="Calibri" w:hAnsi="Times New Roman" w:cs="Times New Roman"/>
                <w:sz w:val="24"/>
                <w:szCs w:val="24"/>
              </w:rPr>
              <w:t>) skirtas platformas; gerinti mokinių pasiekimų ir veiksmingos švietimo pagalbos įvairių gebėjimų mokiniams teikimą; plėtoti netradicinio ugdymo(</w:t>
            </w:r>
            <w:proofErr w:type="spellStart"/>
            <w:r w:rsidRPr="00925C52">
              <w:rPr>
                <w:rFonts w:ascii="Times New Roman" w:eastAsia="Calibri" w:hAnsi="Times New Roman" w:cs="Times New Roman"/>
                <w:sz w:val="24"/>
                <w:szCs w:val="24"/>
              </w:rPr>
              <w:t>si</w:t>
            </w:r>
            <w:proofErr w:type="spellEnd"/>
            <w:r w:rsidRPr="00925C52">
              <w:rPr>
                <w:rFonts w:ascii="Times New Roman" w:eastAsia="Calibri" w:hAnsi="Times New Roman" w:cs="Times New Roman"/>
                <w:sz w:val="24"/>
                <w:szCs w:val="24"/>
              </w:rPr>
              <w:t>), inovatyvius būdus, padedančius efektyvinti ugdymo procesą ir kurti savitą mokyklą</w:t>
            </w:r>
            <w:r w:rsidR="00793443">
              <w:rPr>
                <w:rFonts w:ascii="Times New Roman" w:eastAsia="Calibri" w:hAnsi="Times New Roman" w:cs="Times New Roman"/>
                <w:sz w:val="24"/>
                <w:szCs w:val="24"/>
              </w:rPr>
              <w:t>.</w:t>
            </w:r>
          </w:p>
        </w:tc>
      </w:tr>
    </w:tbl>
    <w:p w14:paraId="79A515C8" w14:textId="77777777" w:rsidR="00925C52" w:rsidRDefault="00925C52" w:rsidP="00925C52">
      <w:pPr>
        <w:spacing w:after="0" w:line="240" w:lineRule="auto"/>
        <w:jc w:val="center"/>
        <w:rPr>
          <w:rFonts w:ascii="Times New Roman" w:eastAsia="Times New Roman" w:hAnsi="Times New Roman" w:cs="Times New Roman"/>
          <w:b/>
          <w:sz w:val="24"/>
          <w:szCs w:val="20"/>
          <w:lang w:eastAsia="lt-LT"/>
        </w:rPr>
      </w:pPr>
    </w:p>
    <w:p w14:paraId="4D41887A" w14:textId="77777777" w:rsidR="00D86074" w:rsidRPr="00925C52" w:rsidRDefault="00D86074" w:rsidP="00925C52">
      <w:pPr>
        <w:spacing w:after="0" w:line="240" w:lineRule="auto"/>
        <w:jc w:val="center"/>
        <w:rPr>
          <w:rFonts w:ascii="Times New Roman" w:eastAsia="Times New Roman" w:hAnsi="Times New Roman" w:cs="Times New Roman"/>
          <w:b/>
          <w:sz w:val="24"/>
          <w:szCs w:val="20"/>
          <w:lang w:eastAsia="lt-LT"/>
        </w:rPr>
      </w:pPr>
    </w:p>
    <w:p w14:paraId="661D7CAC" w14:textId="77777777" w:rsidR="00925C52" w:rsidRPr="00925C52" w:rsidRDefault="00925C52" w:rsidP="00925C52">
      <w:pPr>
        <w:spacing w:after="0" w:line="240" w:lineRule="auto"/>
        <w:jc w:val="center"/>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II SKYRIUS</w:t>
      </w:r>
    </w:p>
    <w:p w14:paraId="1444AFD9" w14:textId="77777777" w:rsidR="00925C52" w:rsidRPr="00925C52" w:rsidRDefault="00925C52" w:rsidP="00925C52">
      <w:pPr>
        <w:spacing w:after="0" w:line="240" w:lineRule="auto"/>
        <w:jc w:val="center"/>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METŲ VEIKLOS UŽDUOTYS, REZULTATAI IR RODIKLIAI</w:t>
      </w:r>
    </w:p>
    <w:p w14:paraId="2A1AD7BF" w14:textId="77777777" w:rsidR="00925C52" w:rsidRPr="00925C52" w:rsidRDefault="00925C52" w:rsidP="00925C52">
      <w:pPr>
        <w:spacing w:after="0" w:line="240" w:lineRule="auto"/>
        <w:jc w:val="center"/>
        <w:rPr>
          <w:rFonts w:ascii="Times New Roman" w:eastAsia="Times New Roman" w:hAnsi="Times New Roman" w:cs="Times New Roman"/>
          <w:sz w:val="24"/>
          <w:szCs w:val="20"/>
          <w:lang w:eastAsia="lt-LT"/>
        </w:rPr>
      </w:pPr>
    </w:p>
    <w:p w14:paraId="62D391E7" w14:textId="77777777" w:rsidR="00925C52" w:rsidRPr="00925C52" w:rsidRDefault="00925C52" w:rsidP="00925C52">
      <w:pPr>
        <w:tabs>
          <w:tab w:val="left" w:pos="284"/>
        </w:tabs>
        <w:spacing w:after="0" w:line="240" w:lineRule="auto"/>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1.</w:t>
      </w:r>
      <w:r w:rsidRPr="00925C52">
        <w:rPr>
          <w:rFonts w:ascii="Times New Roman" w:eastAsia="Times New Roman" w:hAnsi="Times New Roman" w:cs="Times New Roman"/>
          <w:b/>
          <w:sz w:val="24"/>
          <w:szCs w:val="24"/>
          <w:lang w:eastAsia="lt-LT"/>
        </w:rPr>
        <w:tab/>
        <w:t>Pagrindiniai praėjusių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2417"/>
        <w:gridCol w:w="2827"/>
      </w:tblGrid>
      <w:tr w:rsidR="00925C52" w:rsidRPr="00925C52" w14:paraId="7120B819" w14:textId="77777777" w:rsidTr="000103E0">
        <w:tc>
          <w:tcPr>
            <w:tcW w:w="2127" w:type="dxa"/>
            <w:tcBorders>
              <w:top w:val="single" w:sz="4" w:space="0" w:color="auto"/>
              <w:left w:val="single" w:sz="4" w:space="0" w:color="auto"/>
              <w:bottom w:val="single" w:sz="4" w:space="0" w:color="auto"/>
              <w:right w:val="single" w:sz="4" w:space="0" w:color="auto"/>
            </w:tcBorders>
            <w:vAlign w:val="center"/>
            <w:hideMark/>
          </w:tcPr>
          <w:p w14:paraId="69912AC0" w14:textId="77777777" w:rsidR="00925C52" w:rsidRPr="00925C52" w:rsidRDefault="00925C52" w:rsidP="00925C52">
            <w:pPr>
              <w:spacing w:after="0" w:line="240" w:lineRule="auto"/>
              <w:jc w:val="center"/>
              <w:rPr>
                <w:rFonts w:ascii="Times New Roman" w:eastAsia="Times New Roman" w:hAnsi="Times New Roman" w:cs="Times New Roman"/>
                <w:sz w:val="24"/>
                <w:szCs w:val="24"/>
                <w:lang w:eastAsia="lt-LT"/>
              </w:rPr>
            </w:pPr>
            <w:r w:rsidRPr="00925C52">
              <w:rPr>
                <w:rFonts w:ascii="Times New Roman" w:eastAsia="Times New Roman" w:hAnsi="Times New Roman" w:cs="Times New Roman"/>
                <w:lang w:eastAsia="lt-LT"/>
              </w:rPr>
              <w:t>Metų užduotys</w:t>
            </w:r>
            <w:r w:rsidRPr="00925C52">
              <w:rPr>
                <w:rFonts w:ascii="Times New Roman" w:eastAsia="Times New Roman" w:hAnsi="Times New Roman" w:cs="Times New Roman"/>
                <w:sz w:val="24"/>
                <w:szCs w:val="24"/>
                <w:lang w:eastAsia="lt-LT"/>
              </w:rPr>
              <w:t xml:space="preserve"> </w:t>
            </w:r>
            <w:r w:rsidRPr="00925C52">
              <w:rPr>
                <w:rFonts w:ascii="Times New Roman" w:eastAsia="Times New Roman" w:hAnsi="Times New Roman" w:cs="Times New Roman"/>
                <w:sz w:val="20"/>
                <w:szCs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21EDCE" w14:textId="77777777" w:rsidR="00925C52" w:rsidRPr="00925C52" w:rsidRDefault="00925C52" w:rsidP="00925C52">
            <w:pPr>
              <w:spacing w:after="0" w:line="240" w:lineRule="auto"/>
              <w:jc w:val="center"/>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Siektini rezultatai</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DACBA73" w14:textId="77777777" w:rsidR="00925C52" w:rsidRPr="00925C52" w:rsidRDefault="00925C52" w:rsidP="00925C52">
            <w:pPr>
              <w:spacing w:after="0" w:line="240" w:lineRule="auto"/>
              <w:jc w:val="center"/>
              <w:rPr>
                <w:rFonts w:ascii="Times New Roman" w:eastAsia="Times New Roman" w:hAnsi="Times New Roman" w:cs="Times New Roman"/>
                <w:sz w:val="24"/>
                <w:szCs w:val="24"/>
                <w:lang w:eastAsia="lt-LT"/>
              </w:rPr>
            </w:pPr>
            <w:r w:rsidRPr="00925C52">
              <w:rPr>
                <w:rFonts w:ascii="Times New Roman" w:eastAsia="Times New Roman" w:hAnsi="Times New Roman" w:cs="Times New Roman"/>
                <w:lang w:eastAsia="lt-LT"/>
              </w:rPr>
              <w:t>Rezultatų vertinimo rodikliai</w:t>
            </w:r>
            <w:r w:rsidRPr="00925C52">
              <w:rPr>
                <w:rFonts w:ascii="Times New Roman" w:eastAsia="Times New Roman" w:hAnsi="Times New Roman" w:cs="Times New Roman"/>
                <w:sz w:val="24"/>
                <w:szCs w:val="24"/>
                <w:lang w:eastAsia="lt-LT"/>
              </w:rPr>
              <w:t xml:space="preserve"> </w:t>
            </w:r>
            <w:r w:rsidRPr="00925C52">
              <w:rPr>
                <w:rFonts w:ascii="Times New Roman" w:eastAsia="Times New Roman" w:hAnsi="Times New Roman" w:cs="Times New Roman"/>
                <w:sz w:val="20"/>
                <w:szCs w:val="20"/>
                <w:lang w:eastAsia="lt-LT"/>
              </w:rPr>
              <w:t>(kuriais vadovaujantis vertinama, ar nustatytos užduotys įvykdytos)</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679939D" w14:textId="77777777" w:rsidR="00925C52" w:rsidRPr="00925C52" w:rsidRDefault="00925C52" w:rsidP="00925C52">
            <w:pPr>
              <w:spacing w:after="0" w:line="240" w:lineRule="auto"/>
              <w:jc w:val="center"/>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Pasiekti rezultatai ir jų rodikliai</w:t>
            </w:r>
          </w:p>
        </w:tc>
      </w:tr>
      <w:tr w:rsidR="00925C52" w:rsidRPr="00925C52" w14:paraId="679087A9" w14:textId="77777777" w:rsidTr="000103E0">
        <w:tc>
          <w:tcPr>
            <w:tcW w:w="2127" w:type="dxa"/>
            <w:tcBorders>
              <w:top w:val="single" w:sz="4" w:space="0" w:color="auto"/>
              <w:left w:val="single" w:sz="4" w:space="0" w:color="auto"/>
              <w:bottom w:val="single" w:sz="4" w:space="0" w:color="auto"/>
              <w:right w:val="single" w:sz="4" w:space="0" w:color="auto"/>
            </w:tcBorders>
            <w:hideMark/>
          </w:tcPr>
          <w:p w14:paraId="0F439950"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1.1. Užtikrinti kokybišką įstaigos veiklą</w:t>
            </w:r>
          </w:p>
        </w:tc>
        <w:tc>
          <w:tcPr>
            <w:tcW w:w="2127" w:type="dxa"/>
            <w:tcBorders>
              <w:top w:val="single" w:sz="4" w:space="0" w:color="auto"/>
              <w:left w:val="single" w:sz="4" w:space="0" w:color="auto"/>
              <w:bottom w:val="single" w:sz="4" w:space="0" w:color="auto"/>
              <w:right w:val="single" w:sz="4" w:space="0" w:color="auto"/>
            </w:tcBorders>
          </w:tcPr>
          <w:p w14:paraId="2F5D39DA"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Organizuoti įstaigos veiklą taip, kad nebūtų nustatyta pažeidimų dėl įstaigos ir vadovo veiklos</w:t>
            </w:r>
          </w:p>
        </w:tc>
        <w:tc>
          <w:tcPr>
            <w:tcW w:w="2417" w:type="dxa"/>
            <w:tcBorders>
              <w:top w:val="single" w:sz="4" w:space="0" w:color="auto"/>
              <w:left w:val="single" w:sz="4" w:space="0" w:color="auto"/>
              <w:bottom w:val="single" w:sz="4" w:space="0" w:color="auto"/>
              <w:right w:val="single" w:sz="4" w:space="0" w:color="auto"/>
            </w:tcBorders>
          </w:tcPr>
          <w:p w14:paraId="268124FB" w14:textId="77777777" w:rsidR="00925C52" w:rsidRPr="00925C52" w:rsidRDefault="00925C52" w:rsidP="00925C52">
            <w:pPr>
              <w:spacing w:after="0" w:line="240" w:lineRule="auto"/>
              <w:contextualSpacing/>
              <w:jc w:val="both"/>
              <w:rPr>
                <w:rFonts w:ascii="Times New Roman" w:eastAsia="Times New Roman" w:hAnsi="Times New Roman" w:cs="Times New Roman"/>
                <w:color w:val="000000"/>
                <w:sz w:val="24"/>
                <w:szCs w:val="24"/>
                <w:lang w:eastAsia="lt-LT"/>
              </w:rPr>
            </w:pPr>
            <w:r w:rsidRPr="00925C52">
              <w:rPr>
                <w:rFonts w:ascii="Times New Roman" w:eastAsia="Times New Roman" w:hAnsi="Times New Roman" w:cs="Times New Roman"/>
                <w:sz w:val="24"/>
                <w:szCs w:val="20"/>
                <w:lang w:eastAsia="lt-LT"/>
              </w:rPr>
              <w:t>Įstaigoje pažeidimų nenustatyta</w:t>
            </w:r>
          </w:p>
        </w:tc>
        <w:tc>
          <w:tcPr>
            <w:tcW w:w="2827" w:type="dxa"/>
            <w:tcBorders>
              <w:top w:val="single" w:sz="4" w:space="0" w:color="auto"/>
              <w:left w:val="single" w:sz="4" w:space="0" w:color="auto"/>
              <w:bottom w:val="single" w:sz="4" w:space="0" w:color="auto"/>
              <w:right w:val="single" w:sz="4" w:space="0" w:color="auto"/>
            </w:tcBorders>
          </w:tcPr>
          <w:p w14:paraId="43748148"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4"/>
              </w:rPr>
              <w:t>Įstaigos veikla buvo tikrinama Klaipėdos miesto savivaldybės administracijos Švietimo skyriaus specialistų dėl valstybinio lietuvių kalbos ir literatūros brandos egzamino vykdymo, Priešgaisrinės apsaugos ir gelbėjimo departamento prie Vidaus reikalų ministerijos Klaipėdos skyriaus specialistų. Pažeidimų dėl Įstaigos ir vadovo veiklos nenustatyta</w:t>
            </w:r>
          </w:p>
        </w:tc>
      </w:tr>
      <w:tr w:rsidR="00925C52" w:rsidRPr="00925C52" w14:paraId="6BA230A9" w14:textId="77777777" w:rsidTr="000103E0">
        <w:tc>
          <w:tcPr>
            <w:tcW w:w="2127" w:type="dxa"/>
            <w:tcBorders>
              <w:top w:val="single" w:sz="4" w:space="0" w:color="auto"/>
              <w:left w:val="single" w:sz="4" w:space="0" w:color="auto"/>
              <w:bottom w:val="single" w:sz="4" w:space="0" w:color="auto"/>
              <w:right w:val="single" w:sz="4" w:space="0" w:color="auto"/>
            </w:tcBorders>
            <w:hideMark/>
          </w:tcPr>
          <w:p w14:paraId="2EB15CCD"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1.2. Pagerinti įstaigos mikroklimatą</w:t>
            </w:r>
          </w:p>
        </w:tc>
        <w:tc>
          <w:tcPr>
            <w:tcW w:w="2127" w:type="dxa"/>
            <w:tcBorders>
              <w:top w:val="single" w:sz="4" w:space="0" w:color="auto"/>
              <w:left w:val="single" w:sz="4" w:space="0" w:color="auto"/>
              <w:bottom w:val="single" w:sz="4" w:space="0" w:color="auto"/>
              <w:right w:val="single" w:sz="4" w:space="0" w:color="auto"/>
            </w:tcBorders>
          </w:tcPr>
          <w:p w14:paraId="6541E85B"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Visų darbuotojų savijautos vertinimas</w:t>
            </w:r>
          </w:p>
        </w:tc>
        <w:tc>
          <w:tcPr>
            <w:tcW w:w="2417" w:type="dxa"/>
            <w:tcBorders>
              <w:top w:val="single" w:sz="4" w:space="0" w:color="auto"/>
              <w:left w:val="single" w:sz="4" w:space="0" w:color="auto"/>
              <w:bottom w:val="single" w:sz="4" w:space="0" w:color="auto"/>
              <w:right w:val="single" w:sz="4" w:space="0" w:color="auto"/>
            </w:tcBorders>
          </w:tcPr>
          <w:p w14:paraId="2C7BDAA1" w14:textId="77777777" w:rsidR="00925C52" w:rsidRPr="00925C52" w:rsidRDefault="00925C52" w:rsidP="00DE3708">
            <w:pPr>
              <w:numPr>
                <w:ilvl w:val="0"/>
                <w:numId w:val="9"/>
              </w:numPr>
              <w:tabs>
                <w:tab w:val="left" w:pos="321"/>
              </w:tabs>
              <w:spacing w:after="0" w:line="240" w:lineRule="auto"/>
              <w:ind w:left="0" w:firstLine="0"/>
              <w:contextualSpacing/>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Atliktos dvi apklausos dėl darbuotojų savijautos įstaigoje (vasario mėn., lapkričio mėn.).</w:t>
            </w:r>
          </w:p>
          <w:p w14:paraId="267F17B9" w14:textId="77777777" w:rsidR="00925C52" w:rsidRPr="00925C52" w:rsidRDefault="00925C52" w:rsidP="00DE3708">
            <w:pPr>
              <w:numPr>
                <w:ilvl w:val="0"/>
                <w:numId w:val="9"/>
              </w:numPr>
              <w:tabs>
                <w:tab w:val="left" w:pos="321"/>
              </w:tabs>
              <w:spacing w:after="0" w:line="240" w:lineRule="auto"/>
              <w:ind w:left="0" w:firstLine="0"/>
              <w:contextualSpacing/>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Teigiamas mikroklimato vertinimo pokytis (atlikus pirmąją apklausą ir lyginant ją su antra)</w:t>
            </w:r>
          </w:p>
          <w:p w14:paraId="74BDE7C0" w14:textId="77777777" w:rsidR="00925C52" w:rsidRPr="00925C52" w:rsidRDefault="00925C52" w:rsidP="00DE3708">
            <w:pPr>
              <w:numPr>
                <w:ilvl w:val="0"/>
                <w:numId w:val="9"/>
              </w:numPr>
              <w:tabs>
                <w:tab w:val="left" w:pos="321"/>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Teigiamas mikroklimato vertinimo pokytis (atlikus pirmąją apklausą ir lyginant ją su antra).</w:t>
            </w:r>
          </w:p>
          <w:p w14:paraId="34709EE5" w14:textId="77777777" w:rsidR="00925C52" w:rsidRPr="00925C52" w:rsidRDefault="00925C52" w:rsidP="00DE3708">
            <w:pPr>
              <w:numPr>
                <w:ilvl w:val="0"/>
                <w:numId w:val="9"/>
              </w:numPr>
              <w:tabs>
                <w:tab w:val="left" w:pos="321"/>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45 % pedagoginių darbuotojų dalyvauja priimant sprendimus įstaigos veiklos klausimais</w:t>
            </w:r>
          </w:p>
        </w:tc>
        <w:tc>
          <w:tcPr>
            <w:tcW w:w="2827" w:type="dxa"/>
            <w:tcBorders>
              <w:top w:val="single" w:sz="4" w:space="0" w:color="auto"/>
              <w:left w:val="single" w:sz="4" w:space="0" w:color="auto"/>
              <w:bottom w:val="single" w:sz="4" w:space="0" w:color="auto"/>
              <w:right w:val="single" w:sz="4" w:space="0" w:color="auto"/>
            </w:tcBorders>
          </w:tcPr>
          <w:p w14:paraId="5F8C91A1"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 xml:space="preserve">1. Progimnazijos direktoriaus 2020-03-16 įsakymu Nr.V1-17 pavesta progimnazijos veiklos kokybės įsivertinimo darbo grupei atlikti </w:t>
            </w:r>
            <w:r w:rsidRPr="00925C52">
              <w:rPr>
                <w:rFonts w:ascii="Times New Roman" w:eastAsia="Times New Roman" w:hAnsi="Times New Roman" w:cs="Times New Roman"/>
                <w:sz w:val="24"/>
                <w:szCs w:val="24"/>
              </w:rPr>
              <w:t>Klaipėdos savivaldybės ugdymo įstaigų mikroklimato tyrimą.</w:t>
            </w:r>
          </w:p>
          <w:p w14:paraId="2EBBB08B" w14:textId="77777777" w:rsidR="00925C52" w:rsidRPr="00925C52" w:rsidRDefault="00925C52" w:rsidP="00925C52">
            <w:pPr>
              <w:spacing w:after="0" w:line="240" w:lineRule="auto"/>
              <w:jc w:val="both"/>
              <w:rPr>
                <w:rFonts w:ascii="Times New Roman" w:eastAsia="Times New Roman" w:hAnsi="Times New Roman" w:cs="Times New Roman"/>
                <w:sz w:val="24"/>
                <w:szCs w:val="24"/>
              </w:rPr>
            </w:pPr>
            <w:r w:rsidRPr="00925C52">
              <w:rPr>
                <w:rFonts w:ascii="Times New Roman" w:eastAsia="Times New Roman" w:hAnsi="Times New Roman" w:cs="Times New Roman"/>
                <w:sz w:val="24"/>
                <w:szCs w:val="24"/>
              </w:rPr>
              <w:t xml:space="preserve">2. Tyrimo rezultatai ir rekomendacijos aptarti </w:t>
            </w:r>
            <w:proofErr w:type="spellStart"/>
            <w:r w:rsidRPr="00925C52">
              <w:rPr>
                <w:rFonts w:ascii="Times New Roman" w:eastAsia="Times New Roman" w:hAnsi="Times New Roman" w:cs="Times New Roman"/>
                <w:sz w:val="24"/>
                <w:szCs w:val="24"/>
              </w:rPr>
              <w:t>direkciniame</w:t>
            </w:r>
            <w:proofErr w:type="spellEnd"/>
            <w:r w:rsidRPr="00925C52">
              <w:rPr>
                <w:rFonts w:ascii="Times New Roman" w:eastAsia="Times New Roman" w:hAnsi="Times New Roman" w:cs="Times New Roman"/>
                <w:sz w:val="24"/>
                <w:szCs w:val="24"/>
              </w:rPr>
              <w:t>, Mokytojų tarybos (2020-08-31 protokolo Nr. V3-7) posėdžiuose.</w:t>
            </w:r>
          </w:p>
          <w:p w14:paraId="7170A347"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4"/>
              </w:rPr>
              <w:t>3.</w:t>
            </w:r>
            <w:r w:rsidRPr="00925C52">
              <w:rPr>
                <w:rFonts w:ascii="Times New Roman" w:eastAsia="Times New Roman" w:hAnsi="Times New Roman" w:cs="Times New Roman"/>
                <w:sz w:val="24"/>
                <w:szCs w:val="20"/>
                <w:lang w:eastAsia="lt-LT"/>
              </w:rPr>
              <w:t> Progimnazijos direktoriaus 2020-11-03 įsakymu Nr. V1-69 pavesta progimnazijos veiklos kokybės įsivertinimo darbo grupei atlikti pakartotinį progimnazijos darbuotojų savijautos vertinimą.</w:t>
            </w:r>
          </w:p>
          <w:p w14:paraId="0934D262" w14:textId="77777777" w:rsidR="00925C52" w:rsidRPr="00925C52" w:rsidRDefault="00925C52" w:rsidP="00925C52">
            <w:pPr>
              <w:spacing w:after="0" w:line="240" w:lineRule="auto"/>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 xml:space="preserve">4. 8 progimnazijos darbuotojai (12 % nuo dalyvavusių vertinime darbuotojų) teigė, kad jų savijauta pagerėjo, </w:t>
            </w:r>
            <w:r w:rsidRPr="00925C52">
              <w:rPr>
                <w:rFonts w:ascii="Times New Roman" w:eastAsia="Times New Roman" w:hAnsi="Times New Roman" w:cs="Times New Roman"/>
                <w:sz w:val="24"/>
                <w:szCs w:val="20"/>
                <w:lang w:eastAsia="lt-LT"/>
              </w:rPr>
              <w:lastRenderedPageBreak/>
              <w:t>mikroklimatas progimnazijoje geras.</w:t>
            </w:r>
          </w:p>
          <w:p w14:paraId="4A77A92E" w14:textId="77777777" w:rsidR="00925C52" w:rsidRPr="00925C52" w:rsidRDefault="00925C52" w:rsidP="00925C52">
            <w:pPr>
              <w:spacing w:after="0" w:line="240" w:lineRule="auto"/>
              <w:contextualSpacing/>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5. 2020 metais progimnazijoje buvo sudaryta 15 darbo grupių įvairiems įstaigos veiklos klausimams spręsti. Grupių veikloje dalyvavo 59 (77 %) pedagoginiai darbuotojai</w:t>
            </w:r>
          </w:p>
        </w:tc>
      </w:tr>
      <w:tr w:rsidR="00925C52" w:rsidRPr="00925C52" w14:paraId="6584DCA4" w14:textId="77777777" w:rsidTr="000103E0">
        <w:tc>
          <w:tcPr>
            <w:tcW w:w="2127" w:type="dxa"/>
            <w:tcBorders>
              <w:top w:val="single" w:sz="4" w:space="0" w:color="auto"/>
              <w:left w:val="single" w:sz="4" w:space="0" w:color="auto"/>
              <w:bottom w:val="single" w:sz="4" w:space="0" w:color="auto"/>
              <w:right w:val="single" w:sz="4" w:space="0" w:color="auto"/>
            </w:tcBorders>
            <w:hideMark/>
          </w:tcPr>
          <w:p w14:paraId="4831B343"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lastRenderedPageBreak/>
              <w:t xml:space="preserve">1.3. Įgyvendinti </w:t>
            </w:r>
            <w:proofErr w:type="spellStart"/>
            <w:r w:rsidRPr="00925C52">
              <w:rPr>
                <w:rFonts w:ascii="Times New Roman" w:eastAsia="Times New Roman" w:hAnsi="Times New Roman" w:cs="Times New Roman"/>
                <w:sz w:val="24"/>
                <w:szCs w:val="20"/>
                <w:lang w:eastAsia="lt-LT"/>
              </w:rPr>
              <w:t>patyriminio</w:t>
            </w:r>
            <w:proofErr w:type="spellEnd"/>
            <w:r w:rsidRPr="00925C52">
              <w:rPr>
                <w:rFonts w:ascii="Times New Roman" w:eastAsia="Times New Roman" w:hAnsi="Times New Roman" w:cs="Times New Roman"/>
                <w:sz w:val="24"/>
                <w:szCs w:val="20"/>
                <w:lang w:eastAsia="lt-LT"/>
              </w:rPr>
              <w:t xml:space="preserve"> ugdymo pasirinktą modelį</w:t>
            </w:r>
          </w:p>
        </w:tc>
        <w:tc>
          <w:tcPr>
            <w:tcW w:w="2127" w:type="dxa"/>
            <w:tcBorders>
              <w:top w:val="single" w:sz="4" w:space="0" w:color="auto"/>
              <w:left w:val="single" w:sz="4" w:space="0" w:color="auto"/>
              <w:bottom w:val="single" w:sz="4" w:space="0" w:color="auto"/>
              <w:right w:val="single" w:sz="4" w:space="0" w:color="auto"/>
            </w:tcBorders>
          </w:tcPr>
          <w:p w14:paraId="35B6F286" w14:textId="77777777" w:rsidR="00925C52" w:rsidRPr="00925C52" w:rsidRDefault="00925C52" w:rsidP="00925C52">
            <w:pPr>
              <w:spacing w:after="0" w:line="240" w:lineRule="auto"/>
              <w:jc w:val="both"/>
              <w:rPr>
                <w:rFonts w:ascii="Times New Roman" w:eastAsia="Times New Roman" w:hAnsi="Times New Roman" w:cs="Times New Roman"/>
                <w:sz w:val="24"/>
                <w:szCs w:val="20"/>
                <w:lang w:eastAsia="lt-LT"/>
              </w:rPr>
            </w:pPr>
            <w:r w:rsidRPr="00925C52">
              <w:rPr>
                <w:rFonts w:ascii="Times New Roman" w:eastAsia="Times New Roman" w:hAnsi="Times New Roman" w:cs="Times New Roman"/>
                <w:sz w:val="24"/>
                <w:szCs w:val="20"/>
                <w:lang w:eastAsia="lt-LT"/>
              </w:rPr>
              <w:t xml:space="preserve">Įstaigoje įgyvendinamas </w:t>
            </w:r>
            <w:proofErr w:type="spellStart"/>
            <w:r w:rsidRPr="00925C52">
              <w:rPr>
                <w:rFonts w:ascii="Times New Roman" w:eastAsia="Times New Roman" w:hAnsi="Times New Roman" w:cs="Times New Roman"/>
                <w:sz w:val="24"/>
                <w:szCs w:val="20"/>
                <w:lang w:eastAsia="lt-LT"/>
              </w:rPr>
              <w:t>patyriminio</w:t>
            </w:r>
            <w:proofErr w:type="spellEnd"/>
            <w:r w:rsidRPr="00925C52">
              <w:rPr>
                <w:rFonts w:ascii="Times New Roman" w:eastAsia="Times New Roman" w:hAnsi="Times New Roman" w:cs="Times New Roman"/>
                <w:sz w:val="24"/>
                <w:szCs w:val="20"/>
                <w:lang w:eastAsia="lt-LT"/>
              </w:rPr>
              <w:t xml:space="preserve"> ugdymo modelis</w:t>
            </w:r>
          </w:p>
        </w:tc>
        <w:tc>
          <w:tcPr>
            <w:tcW w:w="2417" w:type="dxa"/>
            <w:tcBorders>
              <w:top w:val="single" w:sz="4" w:space="0" w:color="auto"/>
              <w:left w:val="single" w:sz="4" w:space="0" w:color="auto"/>
              <w:bottom w:val="single" w:sz="4" w:space="0" w:color="auto"/>
              <w:right w:val="single" w:sz="4" w:space="0" w:color="auto"/>
            </w:tcBorders>
          </w:tcPr>
          <w:p w14:paraId="4682C8B5" w14:textId="77777777" w:rsidR="00925C52" w:rsidRPr="00925C52" w:rsidRDefault="00925C52" w:rsidP="00925C52">
            <w:pPr>
              <w:numPr>
                <w:ilvl w:val="0"/>
                <w:numId w:val="8"/>
              </w:numPr>
              <w:tabs>
                <w:tab w:val="left" w:pos="321"/>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 xml:space="preserve">20 % padaugėjo veiklų, susijusių su </w:t>
            </w:r>
            <w:proofErr w:type="spellStart"/>
            <w:r w:rsidRPr="00925C52">
              <w:rPr>
                <w:rFonts w:ascii="Times New Roman" w:eastAsia="Times New Roman" w:hAnsi="Times New Roman" w:cs="Times New Roman"/>
                <w:sz w:val="24"/>
                <w:szCs w:val="20"/>
                <w:lang w:eastAsia="lt-LT"/>
              </w:rPr>
              <w:t>patyriminiu</w:t>
            </w:r>
            <w:proofErr w:type="spellEnd"/>
            <w:r w:rsidRPr="00925C52">
              <w:rPr>
                <w:rFonts w:ascii="Times New Roman" w:eastAsia="Times New Roman" w:hAnsi="Times New Roman" w:cs="Times New Roman"/>
                <w:sz w:val="24"/>
                <w:szCs w:val="20"/>
                <w:lang w:eastAsia="lt-LT"/>
              </w:rPr>
              <w:t xml:space="preserve"> ugdymu.</w:t>
            </w:r>
          </w:p>
          <w:p w14:paraId="225AB347" w14:textId="77777777" w:rsidR="00925C52" w:rsidRPr="00925C52" w:rsidRDefault="00925C52" w:rsidP="00925C52">
            <w:pPr>
              <w:numPr>
                <w:ilvl w:val="0"/>
                <w:numId w:val="8"/>
              </w:numPr>
              <w:tabs>
                <w:tab w:val="left" w:pos="321"/>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 xml:space="preserve">80 % mokytojų įsitraukė į </w:t>
            </w:r>
            <w:proofErr w:type="spellStart"/>
            <w:r w:rsidRPr="00925C52">
              <w:rPr>
                <w:rFonts w:ascii="Times New Roman" w:eastAsia="Times New Roman" w:hAnsi="Times New Roman" w:cs="Times New Roman"/>
                <w:sz w:val="24"/>
                <w:szCs w:val="20"/>
                <w:lang w:eastAsia="lt-LT"/>
              </w:rPr>
              <w:t>patyriminio</w:t>
            </w:r>
            <w:proofErr w:type="spellEnd"/>
            <w:r w:rsidRPr="00925C52">
              <w:rPr>
                <w:rFonts w:ascii="Times New Roman" w:eastAsia="Times New Roman" w:hAnsi="Times New Roman" w:cs="Times New Roman"/>
                <w:sz w:val="24"/>
                <w:szCs w:val="20"/>
                <w:lang w:eastAsia="lt-LT"/>
              </w:rPr>
              <w:t xml:space="preserve"> ugdymo veiklas</w:t>
            </w:r>
          </w:p>
        </w:tc>
        <w:tc>
          <w:tcPr>
            <w:tcW w:w="2827" w:type="dxa"/>
            <w:tcBorders>
              <w:top w:val="single" w:sz="4" w:space="0" w:color="auto"/>
              <w:left w:val="single" w:sz="4" w:space="0" w:color="auto"/>
              <w:bottom w:val="single" w:sz="4" w:space="0" w:color="auto"/>
              <w:right w:val="single" w:sz="4" w:space="0" w:color="auto"/>
            </w:tcBorders>
          </w:tcPr>
          <w:p w14:paraId="0C9C7760" w14:textId="77777777" w:rsidR="00925C52" w:rsidRPr="00925C52" w:rsidRDefault="00925C52" w:rsidP="00925C52">
            <w:pPr>
              <w:numPr>
                <w:ilvl w:val="0"/>
                <w:numId w:val="7"/>
              </w:numPr>
              <w:tabs>
                <w:tab w:val="left" w:pos="314"/>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Mokytojų susirinkimas „</w:t>
            </w:r>
            <w:proofErr w:type="spellStart"/>
            <w:r w:rsidRPr="00925C52">
              <w:rPr>
                <w:rFonts w:ascii="Times New Roman" w:eastAsia="Times New Roman" w:hAnsi="Times New Roman" w:cs="Times New Roman"/>
                <w:sz w:val="24"/>
                <w:szCs w:val="20"/>
                <w:lang w:eastAsia="lt-LT"/>
              </w:rPr>
              <w:t>Patyriminio</w:t>
            </w:r>
            <w:proofErr w:type="spellEnd"/>
            <w:r w:rsidRPr="00925C52">
              <w:rPr>
                <w:rFonts w:ascii="Times New Roman" w:eastAsia="Times New Roman" w:hAnsi="Times New Roman" w:cs="Times New Roman"/>
                <w:sz w:val="24"/>
                <w:szCs w:val="20"/>
                <w:lang w:eastAsia="lt-LT"/>
              </w:rPr>
              <w:t xml:space="preserve"> ugdymo modelio įgyvendinimo ypatumai progimnazijoje“.</w:t>
            </w:r>
          </w:p>
          <w:p w14:paraId="699C4369" w14:textId="77777777" w:rsidR="00925C52" w:rsidRPr="00925C52" w:rsidRDefault="00925C52" w:rsidP="00925C52">
            <w:pPr>
              <w:numPr>
                <w:ilvl w:val="0"/>
                <w:numId w:val="7"/>
              </w:numPr>
              <w:tabs>
                <w:tab w:val="left" w:pos="314"/>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 xml:space="preserve">Parengti 22 (27 % daugiau negu 2019 m.) </w:t>
            </w:r>
            <w:proofErr w:type="spellStart"/>
            <w:r w:rsidRPr="00925C52">
              <w:rPr>
                <w:rFonts w:ascii="Times New Roman" w:eastAsia="Times New Roman" w:hAnsi="Times New Roman" w:cs="Times New Roman"/>
                <w:sz w:val="24"/>
                <w:szCs w:val="20"/>
                <w:lang w:eastAsia="lt-LT"/>
              </w:rPr>
              <w:t>patyriminio</w:t>
            </w:r>
            <w:proofErr w:type="spellEnd"/>
            <w:r w:rsidRPr="00925C52">
              <w:rPr>
                <w:rFonts w:ascii="Times New Roman" w:eastAsia="Times New Roman" w:hAnsi="Times New Roman" w:cs="Times New Roman"/>
                <w:sz w:val="24"/>
                <w:szCs w:val="20"/>
                <w:lang w:eastAsia="lt-LT"/>
              </w:rPr>
              <w:t xml:space="preserve"> ugdymo  veiklų planai.</w:t>
            </w:r>
          </w:p>
          <w:p w14:paraId="2AD3136C" w14:textId="77777777" w:rsidR="00925C52" w:rsidRPr="00925C52" w:rsidRDefault="00925C52" w:rsidP="00925C52">
            <w:pPr>
              <w:numPr>
                <w:ilvl w:val="0"/>
                <w:numId w:val="7"/>
              </w:numPr>
              <w:tabs>
                <w:tab w:val="left" w:pos="314"/>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 xml:space="preserve">100 % mokytojų dalyvavo </w:t>
            </w:r>
            <w:proofErr w:type="spellStart"/>
            <w:r w:rsidRPr="00925C52">
              <w:rPr>
                <w:rFonts w:ascii="Times New Roman" w:eastAsia="Times New Roman" w:hAnsi="Times New Roman" w:cs="Times New Roman"/>
                <w:sz w:val="24"/>
                <w:szCs w:val="20"/>
                <w:lang w:eastAsia="lt-LT"/>
              </w:rPr>
              <w:t>patyriminio</w:t>
            </w:r>
            <w:proofErr w:type="spellEnd"/>
            <w:r w:rsidRPr="00925C52">
              <w:rPr>
                <w:rFonts w:ascii="Times New Roman" w:eastAsia="Times New Roman" w:hAnsi="Times New Roman" w:cs="Times New Roman"/>
                <w:sz w:val="24"/>
                <w:szCs w:val="20"/>
                <w:lang w:eastAsia="lt-LT"/>
              </w:rPr>
              <w:t xml:space="preserve"> ugdymo veiklose. </w:t>
            </w:r>
          </w:p>
          <w:p w14:paraId="7E9CEEDF" w14:textId="77777777" w:rsidR="00925C52" w:rsidRPr="00925C52" w:rsidRDefault="00925C52" w:rsidP="00925C52">
            <w:pPr>
              <w:numPr>
                <w:ilvl w:val="0"/>
                <w:numId w:val="7"/>
              </w:numPr>
              <w:tabs>
                <w:tab w:val="left" w:pos="314"/>
              </w:tabs>
              <w:spacing w:after="0" w:line="240" w:lineRule="auto"/>
              <w:ind w:left="0" w:firstLine="0"/>
              <w:contextualSpacing/>
              <w:jc w:val="both"/>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0"/>
                <w:lang w:eastAsia="lt-LT"/>
              </w:rPr>
              <w:t xml:space="preserve">2020 m. birželio mėn. organizuotos </w:t>
            </w:r>
            <w:proofErr w:type="spellStart"/>
            <w:r w:rsidRPr="00925C52">
              <w:rPr>
                <w:rFonts w:ascii="Times New Roman" w:eastAsia="Times New Roman" w:hAnsi="Times New Roman" w:cs="Times New Roman"/>
                <w:sz w:val="24"/>
                <w:szCs w:val="20"/>
                <w:lang w:eastAsia="lt-LT"/>
              </w:rPr>
              <w:t>patyriminio</w:t>
            </w:r>
            <w:proofErr w:type="spellEnd"/>
            <w:r w:rsidRPr="00925C52">
              <w:rPr>
                <w:rFonts w:ascii="Times New Roman" w:eastAsia="Times New Roman" w:hAnsi="Times New Roman" w:cs="Times New Roman"/>
                <w:sz w:val="24"/>
                <w:szCs w:val="20"/>
                <w:lang w:eastAsia="lt-LT"/>
              </w:rPr>
              <w:t xml:space="preserve"> ugdymo refleksijos metodinėse grupėse, metodinėje taryboje</w:t>
            </w:r>
          </w:p>
        </w:tc>
      </w:tr>
    </w:tbl>
    <w:p w14:paraId="351174B1" w14:textId="77777777" w:rsidR="00925C52" w:rsidRPr="00925C52" w:rsidRDefault="00925C52" w:rsidP="00925C52">
      <w:pPr>
        <w:spacing w:after="0" w:line="240" w:lineRule="auto"/>
        <w:jc w:val="center"/>
        <w:rPr>
          <w:rFonts w:ascii="Times New Roman" w:eastAsia="Times New Roman" w:hAnsi="Times New Roman" w:cs="Times New Roman"/>
          <w:sz w:val="24"/>
          <w:szCs w:val="20"/>
          <w:lang w:eastAsia="lt-LT"/>
        </w:rPr>
      </w:pPr>
    </w:p>
    <w:p w14:paraId="79B68077" w14:textId="77777777" w:rsidR="00925C52" w:rsidRPr="00925C52" w:rsidRDefault="00925C52" w:rsidP="00925C52">
      <w:pPr>
        <w:tabs>
          <w:tab w:val="left" w:pos="284"/>
        </w:tabs>
        <w:spacing w:after="0" w:line="240" w:lineRule="auto"/>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2.</w:t>
      </w:r>
      <w:r w:rsidRPr="00925C52">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925C52" w:rsidRPr="00925C52" w14:paraId="460D763D" w14:textId="77777777" w:rsidTr="000103E0">
        <w:tc>
          <w:tcPr>
            <w:tcW w:w="4423" w:type="dxa"/>
            <w:tcBorders>
              <w:top w:val="single" w:sz="4" w:space="0" w:color="auto"/>
              <w:left w:val="single" w:sz="4" w:space="0" w:color="auto"/>
              <w:bottom w:val="single" w:sz="4" w:space="0" w:color="auto"/>
              <w:right w:val="single" w:sz="4" w:space="0" w:color="auto"/>
            </w:tcBorders>
            <w:vAlign w:val="center"/>
            <w:hideMark/>
          </w:tcPr>
          <w:p w14:paraId="696B5116" w14:textId="77777777" w:rsidR="00925C52" w:rsidRPr="00925C52" w:rsidRDefault="00925C52" w:rsidP="00925C52">
            <w:pPr>
              <w:spacing w:after="0" w:line="240" w:lineRule="auto"/>
              <w:jc w:val="center"/>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5129C92" w14:textId="77777777" w:rsidR="00925C52" w:rsidRPr="00925C52" w:rsidRDefault="00925C52" w:rsidP="00925C52">
            <w:pPr>
              <w:spacing w:after="0" w:line="240" w:lineRule="auto"/>
              <w:jc w:val="center"/>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4"/>
                <w:lang w:eastAsia="lt-LT"/>
              </w:rPr>
              <w:t xml:space="preserve">Priežastys, rizikos </w:t>
            </w:r>
          </w:p>
        </w:tc>
      </w:tr>
      <w:tr w:rsidR="00925C52" w:rsidRPr="00925C52" w14:paraId="285F3F90" w14:textId="77777777" w:rsidTr="000103E0">
        <w:tc>
          <w:tcPr>
            <w:tcW w:w="4423" w:type="dxa"/>
            <w:tcBorders>
              <w:top w:val="single" w:sz="4" w:space="0" w:color="auto"/>
              <w:left w:val="single" w:sz="4" w:space="0" w:color="auto"/>
              <w:bottom w:val="single" w:sz="4" w:space="0" w:color="auto"/>
              <w:right w:val="single" w:sz="4" w:space="0" w:color="auto"/>
            </w:tcBorders>
            <w:hideMark/>
          </w:tcPr>
          <w:p w14:paraId="0D7DDCE7" w14:textId="77777777" w:rsidR="00925C52" w:rsidRPr="00925C52" w:rsidRDefault="00DE3708" w:rsidP="00925C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w:t>
            </w:r>
          </w:p>
        </w:tc>
        <w:tc>
          <w:tcPr>
            <w:tcW w:w="4962" w:type="dxa"/>
            <w:tcBorders>
              <w:top w:val="single" w:sz="4" w:space="0" w:color="auto"/>
              <w:left w:val="single" w:sz="4" w:space="0" w:color="auto"/>
              <w:bottom w:val="single" w:sz="4" w:space="0" w:color="auto"/>
              <w:right w:val="single" w:sz="4" w:space="0" w:color="auto"/>
            </w:tcBorders>
          </w:tcPr>
          <w:p w14:paraId="30903C1F" w14:textId="77777777" w:rsidR="00925C52" w:rsidRPr="00925C52" w:rsidRDefault="00DE3708" w:rsidP="00925C52">
            <w:pPr>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w:t>
            </w:r>
          </w:p>
        </w:tc>
      </w:tr>
    </w:tbl>
    <w:p w14:paraId="69164A08" w14:textId="77777777" w:rsidR="00925C52" w:rsidRPr="00925C52" w:rsidRDefault="00925C52" w:rsidP="00925C52">
      <w:pPr>
        <w:spacing w:after="0" w:line="240" w:lineRule="auto"/>
        <w:rPr>
          <w:rFonts w:ascii="Times New Roman" w:eastAsia="Times New Roman" w:hAnsi="Times New Roman" w:cs="Times New Roman"/>
          <w:sz w:val="24"/>
          <w:szCs w:val="20"/>
        </w:rPr>
      </w:pPr>
    </w:p>
    <w:p w14:paraId="17230321" w14:textId="77777777" w:rsidR="00925C52" w:rsidRPr="00925C52" w:rsidRDefault="00925C52" w:rsidP="00925C52">
      <w:pPr>
        <w:tabs>
          <w:tab w:val="left" w:pos="284"/>
        </w:tabs>
        <w:spacing w:after="0" w:line="240" w:lineRule="auto"/>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3.</w:t>
      </w:r>
      <w:r w:rsidRPr="00925C52">
        <w:rPr>
          <w:rFonts w:ascii="Times New Roman" w:eastAsia="Times New Roman" w:hAnsi="Times New Roman" w:cs="Times New Roman"/>
          <w:b/>
          <w:sz w:val="24"/>
          <w:szCs w:val="24"/>
          <w:lang w:eastAsia="lt-LT"/>
        </w:rPr>
        <w:tab/>
        <w:t>Veiklos, kurios nebuvo planuotos ir nustatytos, bet įvykdytos</w:t>
      </w:r>
    </w:p>
    <w:p w14:paraId="353BC3E2" w14:textId="77777777" w:rsidR="00925C52" w:rsidRPr="00925C52" w:rsidRDefault="00925C52" w:rsidP="00925C52">
      <w:pPr>
        <w:tabs>
          <w:tab w:val="left" w:pos="284"/>
        </w:tabs>
        <w:spacing w:after="0" w:line="240" w:lineRule="auto"/>
        <w:rPr>
          <w:rFonts w:ascii="Times New Roman" w:eastAsia="Times New Roman" w:hAnsi="Times New Roman" w:cs="Times New Roman"/>
          <w:sz w:val="20"/>
          <w:szCs w:val="20"/>
          <w:lang w:eastAsia="lt-LT"/>
        </w:rPr>
      </w:pPr>
      <w:r w:rsidRPr="00925C52">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90"/>
      </w:tblGrid>
      <w:tr w:rsidR="00925C52" w:rsidRPr="00925C52" w14:paraId="3C2CE600" w14:textId="77777777" w:rsidTr="000103E0">
        <w:tc>
          <w:tcPr>
            <w:tcW w:w="4395" w:type="dxa"/>
            <w:tcBorders>
              <w:top w:val="single" w:sz="4" w:space="0" w:color="auto"/>
              <w:left w:val="single" w:sz="4" w:space="0" w:color="auto"/>
              <w:bottom w:val="single" w:sz="4" w:space="0" w:color="auto"/>
              <w:right w:val="single" w:sz="4" w:space="0" w:color="auto"/>
            </w:tcBorders>
            <w:vAlign w:val="center"/>
            <w:hideMark/>
          </w:tcPr>
          <w:p w14:paraId="50D68619" w14:textId="77777777" w:rsidR="00925C52" w:rsidRPr="00925C52" w:rsidRDefault="00925C52" w:rsidP="00925C52">
            <w:pPr>
              <w:spacing w:after="0" w:line="240" w:lineRule="auto"/>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Užduotys / veiklos</w:t>
            </w:r>
          </w:p>
        </w:tc>
        <w:tc>
          <w:tcPr>
            <w:tcW w:w="4990" w:type="dxa"/>
            <w:tcBorders>
              <w:top w:val="single" w:sz="4" w:space="0" w:color="auto"/>
              <w:left w:val="single" w:sz="4" w:space="0" w:color="auto"/>
              <w:bottom w:val="single" w:sz="4" w:space="0" w:color="auto"/>
              <w:right w:val="single" w:sz="4" w:space="0" w:color="auto"/>
            </w:tcBorders>
            <w:vAlign w:val="center"/>
            <w:hideMark/>
          </w:tcPr>
          <w:p w14:paraId="50E3547B" w14:textId="77777777" w:rsidR="00925C52" w:rsidRPr="00925C52" w:rsidRDefault="00925C52" w:rsidP="00925C52">
            <w:pPr>
              <w:spacing w:after="0" w:line="240" w:lineRule="auto"/>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Poveikis švietimo įstaigos veiklai</w:t>
            </w:r>
          </w:p>
        </w:tc>
      </w:tr>
      <w:tr w:rsidR="00925C52" w:rsidRPr="00925C52" w14:paraId="738D15FE" w14:textId="77777777" w:rsidTr="000103E0">
        <w:tc>
          <w:tcPr>
            <w:tcW w:w="4395" w:type="dxa"/>
            <w:tcBorders>
              <w:top w:val="single" w:sz="4" w:space="0" w:color="auto"/>
              <w:left w:val="single" w:sz="4" w:space="0" w:color="auto"/>
              <w:bottom w:val="single" w:sz="4" w:space="0" w:color="auto"/>
              <w:right w:val="single" w:sz="4" w:space="0" w:color="auto"/>
            </w:tcBorders>
            <w:hideMark/>
          </w:tcPr>
          <w:p w14:paraId="21805662" w14:textId="77777777" w:rsidR="00925C52" w:rsidRPr="00925C52" w:rsidRDefault="00925C52" w:rsidP="00925C52">
            <w:pPr>
              <w:spacing w:after="0" w:line="240" w:lineRule="auto"/>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3.1.</w:t>
            </w:r>
            <w:r w:rsidRPr="00925C52">
              <w:rPr>
                <w:rFonts w:ascii="Times New Roman" w:eastAsia="Times New Roman" w:hAnsi="Times New Roman" w:cs="Times New Roman"/>
                <w:sz w:val="24"/>
                <w:szCs w:val="20"/>
                <w:lang w:eastAsia="lt-LT"/>
              </w:rPr>
              <w:t xml:space="preserve"> Pasirengimas organizuoti nuotolinį mokinių mokymą(</w:t>
            </w:r>
            <w:proofErr w:type="spellStart"/>
            <w:r w:rsidRPr="00925C52">
              <w:rPr>
                <w:rFonts w:ascii="Times New Roman" w:eastAsia="Times New Roman" w:hAnsi="Times New Roman" w:cs="Times New Roman"/>
                <w:sz w:val="24"/>
                <w:szCs w:val="24"/>
              </w:rPr>
              <w:t>si</w:t>
            </w:r>
            <w:proofErr w:type="spellEnd"/>
            <w:r w:rsidRPr="00925C52">
              <w:rPr>
                <w:rFonts w:ascii="Times New Roman" w:eastAsia="Times New Roman" w:hAnsi="Times New Roman" w:cs="Times New Roman"/>
                <w:sz w:val="24"/>
                <w:szCs w:val="24"/>
              </w:rPr>
              <w:t>) ir jo vykdymas</w:t>
            </w:r>
          </w:p>
        </w:tc>
        <w:tc>
          <w:tcPr>
            <w:tcW w:w="4990" w:type="dxa"/>
            <w:tcBorders>
              <w:top w:val="single" w:sz="4" w:space="0" w:color="auto"/>
              <w:left w:val="single" w:sz="4" w:space="0" w:color="auto"/>
              <w:bottom w:val="single" w:sz="4" w:space="0" w:color="auto"/>
              <w:right w:val="single" w:sz="4" w:space="0" w:color="auto"/>
            </w:tcBorders>
          </w:tcPr>
          <w:p w14:paraId="537EB2E9" w14:textId="77777777" w:rsidR="00925C52" w:rsidRPr="00925C52" w:rsidRDefault="00925C52" w:rsidP="00925C52">
            <w:pPr>
              <w:spacing w:after="0" w:line="240" w:lineRule="auto"/>
              <w:jc w:val="both"/>
              <w:rPr>
                <w:rFonts w:ascii="Times New Roman" w:eastAsia="Times New Roman" w:hAnsi="Times New Roman" w:cs="Times New Roman"/>
                <w:sz w:val="24"/>
                <w:szCs w:val="20"/>
              </w:rPr>
            </w:pPr>
            <w:r w:rsidRPr="00925C52">
              <w:rPr>
                <w:rFonts w:ascii="Times New Roman" w:eastAsia="Times New Roman" w:hAnsi="Times New Roman" w:cs="Times New Roman"/>
                <w:sz w:val="24"/>
                <w:szCs w:val="24"/>
              </w:rPr>
              <w:t xml:space="preserve">Šalyje paskelbus karantiną 2020 m. kovo mėn. Progimnazijoje buvo parengtas nuotolinio mokymo įgyvendinimo priemonių planas ir </w:t>
            </w:r>
            <w:r w:rsidRPr="00925C52">
              <w:rPr>
                <w:rFonts w:ascii="Times New Roman" w:eastAsia="Times New Roman" w:hAnsi="Times New Roman" w:cs="Times New Roman"/>
                <w:sz w:val="24"/>
                <w:szCs w:val="24"/>
                <w:lang w:val="pt-BR"/>
              </w:rPr>
              <w:t>nuotolinio mokymosi taisyklės</w:t>
            </w:r>
            <w:r w:rsidRPr="00925C52">
              <w:rPr>
                <w:rFonts w:ascii="Times New Roman" w:eastAsia="Times New Roman" w:hAnsi="Times New Roman" w:cs="Times New Roman"/>
                <w:sz w:val="24"/>
                <w:szCs w:val="24"/>
              </w:rPr>
              <w:t xml:space="preserve"> (Įstaigos </w:t>
            </w:r>
            <w:r w:rsidRPr="00925C52">
              <w:rPr>
                <w:rFonts w:ascii="Times New Roman" w:eastAsia="Times New Roman" w:hAnsi="Times New Roman" w:cs="Times New Roman"/>
                <w:sz w:val="24"/>
                <w:szCs w:val="24"/>
                <w:lang w:val="pt-BR"/>
              </w:rPr>
              <w:t xml:space="preserve">direktoriaus 2020-03-23 įsakymas Nr. V1-18), </w:t>
            </w:r>
            <w:r w:rsidRPr="00925C52">
              <w:rPr>
                <w:rFonts w:ascii="Times New Roman" w:eastAsia="Times New Roman" w:hAnsi="Times New Roman" w:cs="Times New Roman"/>
                <w:sz w:val="24"/>
                <w:szCs w:val="24"/>
              </w:rPr>
              <w:t xml:space="preserve">rekomendacijos mokytojams, mokiniams, jų tėvams (globėjams, rūpintojams), pakeistas ugdymo planas (Įstaigos direktoriaus 2020-03-13 įsakymas Nr. V1-13, pamokų tvarkaraščiai, dalykų teminiai planai, </w:t>
            </w:r>
            <w:r w:rsidRPr="00925C52">
              <w:rPr>
                <w:rFonts w:ascii="Times New Roman" w:eastAsia="Times New Roman" w:hAnsi="Times New Roman" w:cs="Times New Roman"/>
                <w:sz w:val="24"/>
                <w:szCs w:val="24"/>
                <w:lang w:val="pt-BR"/>
              </w:rPr>
              <w:t xml:space="preserve">paskirti atsakingi asmenys. </w:t>
            </w:r>
          </w:p>
          <w:p w14:paraId="3EA26F29" w14:textId="77777777" w:rsidR="00925C52" w:rsidRPr="00925C52" w:rsidRDefault="00925C52" w:rsidP="00925C52">
            <w:pPr>
              <w:spacing w:after="0" w:line="240" w:lineRule="auto"/>
              <w:jc w:val="both"/>
              <w:rPr>
                <w:rFonts w:ascii="Times New Roman" w:eastAsia="Times New Roman" w:hAnsi="Times New Roman" w:cs="Times New Roman"/>
                <w:sz w:val="24"/>
                <w:szCs w:val="24"/>
              </w:rPr>
            </w:pPr>
            <w:r w:rsidRPr="00925C52">
              <w:rPr>
                <w:rFonts w:ascii="Times New Roman" w:eastAsia="Times New Roman" w:hAnsi="Times New Roman" w:cs="Times New Roman"/>
                <w:sz w:val="24"/>
                <w:szCs w:val="24"/>
                <w:lang w:val="pt-BR"/>
              </w:rPr>
              <w:t>Direkcinių posėdžių, individualių ar grupinių diskusijų metu buvo priimti sprendimai</w:t>
            </w:r>
            <w:r w:rsidRPr="00925C52">
              <w:rPr>
                <w:rFonts w:ascii="Times New Roman" w:eastAsia="Times New Roman" w:hAnsi="Times New Roman" w:cs="Times New Roman"/>
                <w:sz w:val="24"/>
                <w:szCs w:val="24"/>
              </w:rPr>
              <w:t xml:space="preserve"> dėl šviet</w:t>
            </w:r>
            <w:r w:rsidR="00AD7711">
              <w:rPr>
                <w:rFonts w:ascii="Times New Roman" w:eastAsia="Times New Roman" w:hAnsi="Times New Roman" w:cs="Times New Roman"/>
                <w:sz w:val="24"/>
                <w:szCs w:val="24"/>
              </w:rPr>
              <w:t>imo pagalbos teikimo, vadovavimo</w:t>
            </w:r>
            <w:r w:rsidRPr="00925C52">
              <w:rPr>
                <w:rFonts w:ascii="Times New Roman" w:eastAsia="Times New Roman" w:hAnsi="Times New Roman" w:cs="Times New Roman"/>
                <w:sz w:val="24"/>
                <w:szCs w:val="24"/>
              </w:rPr>
              <w:t xml:space="preserve"> klasėms formų, pedagogų ir mokinių apmokymo taikyti skait</w:t>
            </w:r>
            <w:r w:rsidR="00AD7711">
              <w:rPr>
                <w:rFonts w:ascii="Times New Roman" w:eastAsia="Times New Roman" w:hAnsi="Times New Roman" w:cs="Times New Roman"/>
                <w:sz w:val="24"/>
                <w:szCs w:val="24"/>
              </w:rPr>
              <w:t xml:space="preserve">menines komunikavimo priemones, </w:t>
            </w:r>
            <w:r w:rsidRPr="00925C52">
              <w:rPr>
                <w:rFonts w:ascii="Times New Roman" w:eastAsia="Times New Roman" w:hAnsi="Times New Roman" w:cs="Times New Roman"/>
                <w:sz w:val="24"/>
                <w:szCs w:val="24"/>
              </w:rPr>
              <w:t xml:space="preserve">mokinių ir mokytojų aprūpinimo būtina IT įranga, </w:t>
            </w:r>
            <w:r w:rsidRPr="00925C52">
              <w:rPr>
                <w:rFonts w:ascii="Times New Roman" w:eastAsia="Times New Roman" w:hAnsi="Times New Roman" w:cs="Times New Roman"/>
                <w:sz w:val="24"/>
                <w:szCs w:val="24"/>
              </w:rPr>
              <w:lastRenderedPageBreak/>
              <w:t>nemokamo maitinimo davinių išdavimo. Vykdyti kiti darbai.</w:t>
            </w:r>
          </w:p>
          <w:p w14:paraId="788F3B8D" w14:textId="77777777" w:rsidR="00925C52" w:rsidRPr="00925C52" w:rsidRDefault="00925C52" w:rsidP="00925C52">
            <w:pPr>
              <w:spacing w:after="0" w:line="240" w:lineRule="auto"/>
              <w:jc w:val="both"/>
              <w:rPr>
                <w:rFonts w:ascii="Times New Roman" w:eastAsia="Times New Roman" w:hAnsi="Times New Roman" w:cs="Times New Roman"/>
                <w:sz w:val="24"/>
                <w:szCs w:val="20"/>
              </w:rPr>
            </w:pPr>
            <w:r w:rsidRPr="00925C52">
              <w:rPr>
                <w:rFonts w:ascii="Times New Roman" w:eastAsia="Times New Roman" w:hAnsi="Times New Roman" w:cs="Times New Roman"/>
                <w:sz w:val="24"/>
                <w:szCs w:val="24"/>
              </w:rPr>
              <w:t>Įstaigos pedagogai laiku pasirengė ir įvaldė</w:t>
            </w:r>
            <w:r w:rsidR="00AD7711">
              <w:rPr>
                <w:rFonts w:ascii="Times New Roman" w:eastAsia="Times New Roman" w:hAnsi="Times New Roman" w:cs="Times New Roman"/>
                <w:sz w:val="24"/>
                <w:szCs w:val="24"/>
              </w:rPr>
              <w:t xml:space="preserve"> „Microsoft</w:t>
            </w:r>
            <w:r w:rsidRPr="00925C52">
              <w:rPr>
                <w:rFonts w:ascii="Times New Roman" w:eastAsia="Times New Roman" w:hAnsi="Times New Roman" w:cs="Times New Roman"/>
                <w:sz w:val="24"/>
                <w:szCs w:val="24"/>
              </w:rPr>
              <w:t xml:space="preserve"> Office 365</w:t>
            </w:r>
            <w:r w:rsidR="00AD7711">
              <w:rPr>
                <w:rFonts w:ascii="Times New Roman" w:eastAsia="Times New Roman" w:hAnsi="Times New Roman" w:cs="Times New Roman"/>
                <w:sz w:val="24"/>
                <w:szCs w:val="24"/>
              </w:rPr>
              <w:t>“</w:t>
            </w:r>
            <w:r w:rsidRPr="00925C52">
              <w:rPr>
                <w:rFonts w:ascii="Times New Roman" w:eastAsia="Times New Roman" w:hAnsi="Times New Roman" w:cs="Times New Roman"/>
                <w:sz w:val="24"/>
                <w:szCs w:val="24"/>
              </w:rPr>
              <w:t xml:space="preserve"> virtualią mokymosi </w:t>
            </w:r>
            <w:r w:rsidR="00AD7711">
              <w:rPr>
                <w:rFonts w:ascii="Times New Roman" w:eastAsia="Times New Roman" w:hAnsi="Times New Roman" w:cs="Times New Roman"/>
                <w:sz w:val="24"/>
                <w:szCs w:val="24"/>
              </w:rPr>
              <w:t>aplink</w:t>
            </w:r>
            <w:r w:rsidRPr="00925C52">
              <w:rPr>
                <w:rFonts w:ascii="Times New Roman" w:eastAsia="Times New Roman" w:hAnsi="Times New Roman" w:cs="Times New Roman"/>
                <w:sz w:val="24"/>
                <w:szCs w:val="24"/>
              </w:rPr>
              <w:t xml:space="preserve">ą, įgijo patirties organizuojant nuotolinio mokymo procesą. Naudodami įvairius skaitmeninius išteklius mokytojai gerino savo skaitmenines IT kompetencijas, pradėjo organizuoti įdomesnes ugdymo veiklas.  </w:t>
            </w:r>
          </w:p>
          <w:p w14:paraId="29EC9140" w14:textId="77777777" w:rsidR="00925C52" w:rsidRPr="00925C52" w:rsidRDefault="00925C52" w:rsidP="00925C52">
            <w:pPr>
              <w:spacing w:after="0" w:line="240" w:lineRule="auto"/>
              <w:jc w:val="both"/>
              <w:rPr>
                <w:rFonts w:ascii="Times New Roman" w:eastAsia="Times New Roman" w:hAnsi="Times New Roman" w:cs="Times New Roman"/>
                <w:sz w:val="24"/>
                <w:szCs w:val="20"/>
              </w:rPr>
            </w:pPr>
            <w:r w:rsidRPr="00925C52">
              <w:rPr>
                <w:rFonts w:ascii="Times New Roman" w:eastAsia="Times New Roman" w:hAnsi="Times New Roman" w:cs="Times New Roman"/>
                <w:sz w:val="24"/>
                <w:szCs w:val="24"/>
              </w:rPr>
              <w:t>Įvedus pakartotinį karantiną nuo lapkričio mėnesio mokytojai be stres</w:t>
            </w:r>
            <w:r w:rsidR="00AD7711">
              <w:rPr>
                <w:rFonts w:ascii="Times New Roman" w:eastAsia="Times New Roman" w:hAnsi="Times New Roman" w:cs="Times New Roman"/>
                <w:sz w:val="24"/>
                <w:szCs w:val="24"/>
              </w:rPr>
              <w:t>o ir sumaišties ugdė mokinius.</w:t>
            </w:r>
          </w:p>
        </w:tc>
      </w:tr>
    </w:tbl>
    <w:p w14:paraId="0691B800" w14:textId="77777777" w:rsidR="00925C52" w:rsidRPr="00925C52" w:rsidRDefault="00925C52" w:rsidP="00925C52">
      <w:pPr>
        <w:spacing w:after="0" w:line="240" w:lineRule="auto"/>
        <w:rPr>
          <w:rFonts w:ascii="Times New Roman" w:eastAsia="Times New Roman" w:hAnsi="Times New Roman" w:cs="Times New Roman"/>
          <w:sz w:val="24"/>
          <w:szCs w:val="20"/>
        </w:rPr>
      </w:pPr>
    </w:p>
    <w:p w14:paraId="1F4C7BE5" w14:textId="77777777" w:rsidR="00925C52" w:rsidRPr="00925C52" w:rsidRDefault="00925C52" w:rsidP="00925C52">
      <w:pPr>
        <w:tabs>
          <w:tab w:val="left" w:pos="284"/>
        </w:tabs>
        <w:spacing w:after="0" w:line="240" w:lineRule="auto"/>
        <w:rPr>
          <w:rFonts w:ascii="Times New Roman" w:eastAsia="Times New Roman" w:hAnsi="Times New Roman" w:cs="Times New Roman"/>
          <w:b/>
          <w:sz w:val="24"/>
          <w:szCs w:val="24"/>
          <w:lang w:eastAsia="lt-LT"/>
        </w:rPr>
      </w:pPr>
      <w:r w:rsidRPr="00925C52">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925C52" w:rsidRPr="00925C52" w14:paraId="017C506A" w14:textId="77777777" w:rsidTr="000103E0">
        <w:tc>
          <w:tcPr>
            <w:tcW w:w="2268" w:type="dxa"/>
            <w:tcBorders>
              <w:top w:val="single" w:sz="4" w:space="0" w:color="auto"/>
              <w:left w:val="single" w:sz="4" w:space="0" w:color="auto"/>
              <w:bottom w:val="single" w:sz="4" w:space="0" w:color="auto"/>
              <w:right w:val="single" w:sz="4" w:space="0" w:color="auto"/>
            </w:tcBorders>
            <w:vAlign w:val="center"/>
            <w:hideMark/>
          </w:tcPr>
          <w:p w14:paraId="5439B3E4" w14:textId="77777777" w:rsidR="00925C52" w:rsidRPr="00925C52" w:rsidRDefault="00925C52" w:rsidP="00925C52">
            <w:pPr>
              <w:spacing w:after="0" w:line="240" w:lineRule="auto"/>
              <w:jc w:val="center"/>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B71868" w14:textId="77777777" w:rsidR="00925C52" w:rsidRPr="00925C52" w:rsidRDefault="00925C52" w:rsidP="00925C52">
            <w:pPr>
              <w:spacing w:after="0" w:line="240" w:lineRule="auto"/>
              <w:jc w:val="center"/>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F301ACF" w14:textId="77777777" w:rsidR="00925C52" w:rsidRPr="00925C52" w:rsidRDefault="00925C52" w:rsidP="00925C52">
            <w:pPr>
              <w:spacing w:after="0" w:line="240" w:lineRule="auto"/>
              <w:jc w:val="center"/>
              <w:rPr>
                <w:rFonts w:ascii="Times New Roman" w:eastAsia="Times New Roman" w:hAnsi="Times New Roman" w:cs="Times New Roman"/>
                <w:sz w:val="24"/>
                <w:szCs w:val="24"/>
                <w:lang w:eastAsia="lt-LT"/>
              </w:rPr>
            </w:pPr>
            <w:r w:rsidRPr="00925C52">
              <w:rPr>
                <w:rFonts w:ascii="Times New Roman" w:eastAsia="Times New Roman" w:hAnsi="Times New Roman" w:cs="Times New Roman"/>
                <w:lang w:eastAsia="lt-LT"/>
              </w:rPr>
              <w:t>Rezultatų vertinimo rodikliai</w:t>
            </w:r>
            <w:r w:rsidRPr="00925C52">
              <w:rPr>
                <w:rFonts w:ascii="Times New Roman" w:eastAsia="Times New Roman" w:hAnsi="Times New Roman" w:cs="Times New Roman"/>
                <w:sz w:val="24"/>
                <w:szCs w:val="24"/>
                <w:lang w:eastAsia="lt-LT"/>
              </w:rPr>
              <w:t xml:space="preserve"> </w:t>
            </w:r>
            <w:r w:rsidRPr="00925C52">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81468D" w14:textId="77777777" w:rsidR="00925C52" w:rsidRPr="00925C52" w:rsidRDefault="00925C52" w:rsidP="00925C52">
            <w:pPr>
              <w:spacing w:after="0" w:line="240" w:lineRule="auto"/>
              <w:jc w:val="center"/>
              <w:rPr>
                <w:rFonts w:ascii="Times New Roman" w:eastAsia="Times New Roman" w:hAnsi="Times New Roman" w:cs="Times New Roman"/>
                <w:lang w:eastAsia="lt-LT"/>
              </w:rPr>
            </w:pPr>
            <w:r w:rsidRPr="00925C52">
              <w:rPr>
                <w:rFonts w:ascii="Times New Roman" w:eastAsia="Times New Roman" w:hAnsi="Times New Roman" w:cs="Times New Roman"/>
                <w:lang w:eastAsia="lt-LT"/>
              </w:rPr>
              <w:t>Pasiekti rezultatai ir jų rodikliai</w:t>
            </w:r>
          </w:p>
        </w:tc>
      </w:tr>
      <w:tr w:rsidR="00925C52" w:rsidRPr="00925C52" w14:paraId="275EEAC1" w14:textId="77777777" w:rsidTr="000103E0">
        <w:tc>
          <w:tcPr>
            <w:tcW w:w="2268" w:type="dxa"/>
            <w:tcBorders>
              <w:top w:val="single" w:sz="4" w:space="0" w:color="auto"/>
              <w:left w:val="single" w:sz="4" w:space="0" w:color="auto"/>
              <w:bottom w:val="single" w:sz="4" w:space="0" w:color="auto"/>
              <w:right w:val="single" w:sz="4" w:space="0" w:color="auto"/>
            </w:tcBorders>
            <w:vAlign w:val="center"/>
            <w:hideMark/>
          </w:tcPr>
          <w:p w14:paraId="1925A709" w14:textId="77777777" w:rsidR="00925C52" w:rsidRPr="00925C52" w:rsidRDefault="00925C52" w:rsidP="00DE3708">
            <w:pPr>
              <w:spacing w:after="0" w:line="240" w:lineRule="auto"/>
              <w:rPr>
                <w:rFonts w:ascii="Times New Roman" w:eastAsia="Times New Roman" w:hAnsi="Times New Roman" w:cs="Times New Roman"/>
                <w:sz w:val="24"/>
                <w:szCs w:val="24"/>
                <w:lang w:eastAsia="lt-LT"/>
              </w:rPr>
            </w:pPr>
            <w:r w:rsidRPr="00925C52">
              <w:rPr>
                <w:rFonts w:ascii="Times New Roman" w:eastAsia="Times New Roman" w:hAnsi="Times New Roman" w:cs="Times New Roman"/>
                <w:sz w:val="24"/>
                <w:szCs w:val="24"/>
                <w:lang w:eastAsia="lt-LT"/>
              </w:rPr>
              <w:t>4.1.</w:t>
            </w:r>
            <w:r w:rsidR="00DE3708">
              <w:rPr>
                <w:rFonts w:ascii="Times New Roman" w:eastAsia="Times New Roman" w:hAnsi="Times New Roman" w:cs="Times New Roman"/>
                <w:sz w:val="24"/>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5485C469" w14:textId="77777777" w:rsidR="00925C52" w:rsidRPr="00925C52" w:rsidRDefault="00DE3708" w:rsidP="00925C5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ACCC1B5" w14:textId="77777777" w:rsidR="00925C52" w:rsidRPr="00925C52" w:rsidRDefault="00DE3708" w:rsidP="00925C5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C2FF88D" w14:textId="77777777" w:rsidR="00925C52" w:rsidRPr="00925C52" w:rsidRDefault="00DE3708" w:rsidP="00925C5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14:paraId="7F60A40F" w14:textId="77777777" w:rsidR="00925C52" w:rsidRPr="00925C52" w:rsidRDefault="00925C52" w:rsidP="00925C52">
      <w:pPr>
        <w:spacing w:after="0" w:line="240" w:lineRule="auto"/>
        <w:jc w:val="center"/>
        <w:rPr>
          <w:rFonts w:ascii="Times New Roman" w:eastAsia="Times New Roman" w:hAnsi="Times New Roman" w:cs="Times New Roman"/>
          <w:lang w:eastAsia="lt-LT"/>
        </w:rPr>
      </w:pPr>
    </w:p>
    <w:p w14:paraId="3982CB43" w14:textId="77777777" w:rsidR="00BA1E44" w:rsidRPr="00925C52" w:rsidRDefault="00BA1E44" w:rsidP="00925C52"/>
    <w:sectPr w:rsidR="00BA1E44" w:rsidRPr="00925C52" w:rsidSect="00F25421">
      <w:headerReference w:type="defaul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9F9B" w14:textId="77777777" w:rsidR="00646CA1" w:rsidRDefault="00646CA1">
      <w:pPr>
        <w:spacing w:after="0" w:line="240" w:lineRule="auto"/>
      </w:pPr>
      <w:r>
        <w:separator/>
      </w:r>
    </w:p>
  </w:endnote>
  <w:endnote w:type="continuationSeparator" w:id="0">
    <w:p w14:paraId="6D0E7F70" w14:textId="77777777" w:rsidR="00646CA1" w:rsidRDefault="006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254E" w14:textId="77777777" w:rsidR="00646CA1" w:rsidRDefault="00646CA1">
      <w:pPr>
        <w:spacing w:after="0" w:line="240" w:lineRule="auto"/>
      </w:pPr>
      <w:r>
        <w:separator/>
      </w:r>
    </w:p>
  </w:footnote>
  <w:footnote w:type="continuationSeparator" w:id="0">
    <w:p w14:paraId="3E5983D2" w14:textId="77777777" w:rsidR="00646CA1" w:rsidRDefault="0064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754739"/>
      <w:docPartObj>
        <w:docPartGallery w:val="Page Numbers (Top of Page)"/>
        <w:docPartUnique/>
      </w:docPartObj>
    </w:sdtPr>
    <w:sdtEndPr/>
    <w:sdtContent>
      <w:p w14:paraId="5A0CD4BF" w14:textId="77777777" w:rsidR="00F25421" w:rsidRDefault="00075572">
        <w:pPr>
          <w:pStyle w:val="Antrats"/>
          <w:jc w:val="center"/>
        </w:pPr>
        <w:r>
          <w:fldChar w:fldCharType="begin"/>
        </w:r>
        <w:r>
          <w:instrText>PAGE   \* MERGEFORMAT</w:instrText>
        </w:r>
        <w:r>
          <w:fldChar w:fldCharType="separate"/>
        </w:r>
        <w:r w:rsidR="00AD7711">
          <w:rPr>
            <w:noProof/>
          </w:rPr>
          <w:t>4</w:t>
        </w:r>
        <w:r>
          <w:fldChar w:fldCharType="end"/>
        </w:r>
      </w:p>
    </w:sdtContent>
  </w:sdt>
  <w:p w14:paraId="394A7A74" w14:textId="77777777" w:rsidR="00F25421" w:rsidRDefault="00F254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8F9"/>
    <w:multiLevelType w:val="hybridMultilevel"/>
    <w:tmpl w:val="B5D4FF0E"/>
    <w:lvl w:ilvl="0" w:tplc="834685B0">
      <w:start w:val="1"/>
      <w:numFmt w:val="decimal"/>
      <w:lvlText w:val="%1."/>
      <w:lvlJc w:val="left"/>
      <w:pPr>
        <w:ind w:left="720" w:hanging="360"/>
      </w:pPr>
    </w:lvl>
    <w:lvl w:ilvl="1" w:tplc="42F2B210">
      <w:start w:val="1"/>
      <w:numFmt w:val="lowerLetter"/>
      <w:lvlText w:val="%2."/>
      <w:lvlJc w:val="left"/>
      <w:pPr>
        <w:ind w:left="1440" w:hanging="360"/>
      </w:pPr>
    </w:lvl>
    <w:lvl w:ilvl="2" w:tplc="7E28339E">
      <w:start w:val="1"/>
      <w:numFmt w:val="lowerRoman"/>
      <w:lvlText w:val="%3."/>
      <w:lvlJc w:val="right"/>
      <w:pPr>
        <w:ind w:left="2160" w:hanging="180"/>
      </w:pPr>
    </w:lvl>
    <w:lvl w:ilvl="3" w:tplc="A53C688A">
      <w:start w:val="1"/>
      <w:numFmt w:val="decimal"/>
      <w:lvlText w:val="%4."/>
      <w:lvlJc w:val="left"/>
      <w:pPr>
        <w:ind w:left="2880" w:hanging="360"/>
      </w:pPr>
    </w:lvl>
    <w:lvl w:ilvl="4" w:tplc="E0A83770">
      <w:start w:val="1"/>
      <w:numFmt w:val="lowerLetter"/>
      <w:lvlText w:val="%5."/>
      <w:lvlJc w:val="left"/>
      <w:pPr>
        <w:ind w:left="3600" w:hanging="360"/>
      </w:pPr>
    </w:lvl>
    <w:lvl w:ilvl="5" w:tplc="42202944">
      <w:start w:val="1"/>
      <w:numFmt w:val="lowerRoman"/>
      <w:lvlText w:val="%6."/>
      <w:lvlJc w:val="right"/>
      <w:pPr>
        <w:ind w:left="4320" w:hanging="180"/>
      </w:pPr>
    </w:lvl>
    <w:lvl w:ilvl="6" w:tplc="79A8C1F8">
      <w:start w:val="1"/>
      <w:numFmt w:val="decimal"/>
      <w:lvlText w:val="%7."/>
      <w:lvlJc w:val="left"/>
      <w:pPr>
        <w:ind w:left="5040" w:hanging="360"/>
      </w:pPr>
    </w:lvl>
    <w:lvl w:ilvl="7" w:tplc="D2C42C5A">
      <w:start w:val="1"/>
      <w:numFmt w:val="lowerLetter"/>
      <w:lvlText w:val="%8."/>
      <w:lvlJc w:val="left"/>
      <w:pPr>
        <w:ind w:left="5760" w:hanging="360"/>
      </w:pPr>
    </w:lvl>
    <w:lvl w:ilvl="8" w:tplc="D93670CE">
      <w:start w:val="1"/>
      <w:numFmt w:val="lowerRoman"/>
      <w:lvlText w:val="%9."/>
      <w:lvlJc w:val="right"/>
      <w:pPr>
        <w:ind w:left="6480" w:hanging="180"/>
      </w:pPr>
    </w:lvl>
  </w:abstractNum>
  <w:abstractNum w:abstractNumId="1" w15:restartNumberingAfterBreak="0">
    <w:nsid w:val="28A32F91"/>
    <w:multiLevelType w:val="hybridMultilevel"/>
    <w:tmpl w:val="DC58C054"/>
    <w:lvl w:ilvl="0" w:tplc="834685B0">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F78594C"/>
    <w:multiLevelType w:val="hybridMultilevel"/>
    <w:tmpl w:val="CADE590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F77002"/>
    <w:multiLevelType w:val="hybridMultilevel"/>
    <w:tmpl w:val="A69656DC"/>
    <w:lvl w:ilvl="0" w:tplc="B7D4CB74">
      <w:start w:val="1"/>
      <w:numFmt w:val="decimal"/>
      <w:lvlText w:val="%1."/>
      <w:lvlJc w:val="left"/>
      <w:pPr>
        <w:ind w:left="720" w:hanging="360"/>
      </w:pPr>
    </w:lvl>
    <w:lvl w:ilvl="1" w:tplc="C9346610">
      <w:start w:val="1"/>
      <w:numFmt w:val="lowerLetter"/>
      <w:lvlText w:val="%2."/>
      <w:lvlJc w:val="left"/>
      <w:pPr>
        <w:ind w:left="1440" w:hanging="360"/>
      </w:pPr>
    </w:lvl>
    <w:lvl w:ilvl="2" w:tplc="0880933A">
      <w:start w:val="1"/>
      <w:numFmt w:val="lowerRoman"/>
      <w:lvlText w:val="%3."/>
      <w:lvlJc w:val="right"/>
      <w:pPr>
        <w:ind w:left="2160" w:hanging="180"/>
      </w:pPr>
    </w:lvl>
    <w:lvl w:ilvl="3" w:tplc="9CB45620">
      <w:start w:val="1"/>
      <w:numFmt w:val="decimal"/>
      <w:lvlText w:val="%4."/>
      <w:lvlJc w:val="left"/>
      <w:pPr>
        <w:ind w:left="2880" w:hanging="360"/>
      </w:pPr>
    </w:lvl>
    <w:lvl w:ilvl="4" w:tplc="67F0F8EC">
      <w:start w:val="1"/>
      <w:numFmt w:val="lowerLetter"/>
      <w:lvlText w:val="%5."/>
      <w:lvlJc w:val="left"/>
      <w:pPr>
        <w:ind w:left="3600" w:hanging="360"/>
      </w:pPr>
    </w:lvl>
    <w:lvl w:ilvl="5" w:tplc="3AFE963C">
      <w:start w:val="1"/>
      <w:numFmt w:val="lowerRoman"/>
      <w:lvlText w:val="%6."/>
      <w:lvlJc w:val="right"/>
      <w:pPr>
        <w:ind w:left="4320" w:hanging="180"/>
      </w:pPr>
    </w:lvl>
    <w:lvl w:ilvl="6" w:tplc="FB64D6B2">
      <w:start w:val="1"/>
      <w:numFmt w:val="decimal"/>
      <w:lvlText w:val="%7."/>
      <w:lvlJc w:val="left"/>
      <w:pPr>
        <w:ind w:left="5040" w:hanging="360"/>
      </w:pPr>
    </w:lvl>
    <w:lvl w:ilvl="7" w:tplc="F9E67C48">
      <w:start w:val="1"/>
      <w:numFmt w:val="lowerLetter"/>
      <w:lvlText w:val="%8."/>
      <w:lvlJc w:val="left"/>
      <w:pPr>
        <w:ind w:left="5760" w:hanging="360"/>
      </w:pPr>
    </w:lvl>
    <w:lvl w:ilvl="8" w:tplc="5664C310">
      <w:start w:val="1"/>
      <w:numFmt w:val="lowerRoman"/>
      <w:lvlText w:val="%9."/>
      <w:lvlJc w:val="right"/>
      <w:pPr>
        <w:ind w:left="6480" w:hanging="180"/>
      </w:pPr>
    </w:lvl>
  </w:abstractNum>
  <w:abstractNum w:abstractNumId="4" w15:restartNumberingAfterBreak="0">
    <w:nsid w:val="48791E45"/>
    <w:multiLevelType w:val="hybridMultilevel"/>
    <w:tmpl w:val="0E508854"/>
    <w:lvl w:ilvl="0" w:tplc="62FCB226">
      <w:start w:val="1"/>
      <w:numFmt w:val="decimal"/>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FE8318B"/>
    <w:multiLevelType w:val="multilevel"/>
    <w:tmpl w:val="D8748E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232193"/>
    <w:multiLevelType w:val="multilevel"/>
    <w:tmpl w:val="D8748E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4172B3"/>
    <w:multiLevelType w:val="hybridMultilevel"/>
    <w:tmpl w:val="21BEDA26"/>
    <w:lvl w:ilvl="0" w:tplc="C7D244C2">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D80548D"/>
    <w:multiLevelType w:val="hybridMultilevel"/>
    <w:tmpl w:val="475E717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2"/>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18"/>
    <w:rsid w:val="000337DD"/>
    <w:rsid w:val="00052309"/>
    <w:rsid w:val="00055973"/>
    <w:rsid w:val="000602DA"/>
    <w:rsid w:val="00075572"/>
    <w:rsid w:val="0009431F"/>
    <w:rsid w:val="00130537"/>
    <w:rsid w:val="001552C5"/>
    <w:rsid w:val="001771B9"/>
    <w:rsid w:val="001B2AF0"/>
    <w:rsid w:val="001B32DC"/>
    <w:rsid w:val="001D7C7B"/>
    <w:rsid w:val="002B0C0E"/>
    <w:rsid w:val="002D13EC"/>
    <w:rsid w:val="002D7AA1"/>
    <w:rsid w:val="002E5A57"/>
    <w:rsid w:val="00325CB3"/>
    <w:rsid w:val="00380060"/>
    <w:rsid w:val="00385BD5"/>
    <w:rsid w:val="003E0EA8"/>
    <w:rsid w:val="003F5F18"/>
    <w:rsid w:val="00480CCA"/>
    <w:rsid w:val="00496AE3"/>
    <w:rsid w:val="004E4540"/>
    <w:rsid w:val="005054FE"/>
    <w:rsid w:val="00543364"/>
    <w:rsid w:val="005B4B67"/>
    <w:rsid w:val="00640813"/>
    <w:rsid w:val="00646CA1"/>
    <w:rsid w:val="0067351B"/>
    <w:rsid w:val="006A0B13"/>
    <w:rsid w:val="006A6AA0"/>
    <w:rsid w:val="00704397"/>
    <w:rsid w:val="0071033B"/>
    <w:rsid w:val="00713341"/>
    <w:rsid w:val="00731815"/>
    <w:rsid w:val="00761429"/>
    <w:rsid w:val="00793443"/>
    <w:rsid w:val="007D14E2"/>
    <w:rsid w:val="007F3F81"/>
    <w:rsid w:val="00854158"/>
    <w:rsid w:val="00861EB0"/>
    <w:rsid w:val="008A7257"/>
    <w:rsid w:val="008B2ABE"/>
    <w:rsid w:val="00923243"/>
    <w:rsid w:val="00925C52"/>
    <w:rsid w:val="009830D8"/>
    <w:rsid w:val="009A286D"/>
    <w:rsid w:val="009D5FEE"/>
    <w:rsid w:val="009D77E9"/>
    <w:rsid w:val="009E642A"/>
    <w:rsid w:val="009F0935"/>
    <w:rsid w:val="00A0241A"/>
    <w:rsid w:val="00A21775"/>
    <w:rsid w:val="00A448A9"/>
    <w:rsid w:val="00A718B9"/>
    <w:rsid w:val="00A83CB6"/>
    <w:rsid w:val="00AB4E5E"/>
    <w:rsid w:val="00AB6B8A"/>
    <w:rsid w:val="00AB7298"/>
    <w:rsid w:val="00AC0B4F"/>
    <w:rsid w:val="00AD7711"/>
    <w:rsid w:val="00AF6342"/>
    <w:rsid w:val="00B20FB4"/>
    <w:rsid w:val="00B260AC"/>
    <w:rsid w:val="00B26404"/>
    <w:rsid w:val="00B4021B"/>
    <w:rsid w:val="00B82BFA"/>
    <w:rsid w:val="00B83A57"/>
    <w:rsid w:val="00BA1E44"/>
    <w:rsid w:val="00C1347B"/>
    <w:rsid w:val="00C30ACD"/>
    <w:rsid w:val="00C4757A"/>
    <w:rsid w:val="00C97E80"/>
    <w:rsid w:val="00CA2954"/>
    <w:rsid w:val="00CD0254"/>
    <w:rsid w:val="00D32732"/>
    <w:rsid w:val="00D52DDD"/>
    <w:rsid w:val="00D86074"/>
    <w:rsid w:val="00DE3708"/>
    <w:rsid w:val="00DE6786"/>
    <w:rsid w:val="00E03D2E"/>
    <w:rsid w:val="00E15623"/>
    <w:rsid w:val="00E20C8E"/>
    <w:rsid w:val="00E44A23"/>
    <w:rsid w:val="00E703E6"/>
    <w:rsid w:val="00E85E0E"/>
    <w:rsid w:val="00EE2F9C"/>
    <w:rsid w:val="00EE3B0E"/>
    <w:rsid w:val="00F040CF"/>
    <w:rsid w:val="00F25421"/>
    <w:rsid w:val="00F54C1F"/>
    <w:rsid w:val="00FA37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C079"/>
  <w15:docId w15:val="{646338AF-C2E3-411B-92DE-71207CB8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4A2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A1E4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BA1E44"/>
  </w:style>
  <w:style w:type="table" w:styleId="Lentelstinklelis">
    <w:name w:val="Table Grid"/>
    <w:basedOn w:val="prastojilentel"/>
    <w:uiPriority w:val="39"/>
    <w:rsid w:val="00BA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44A23"/>
    <w:pPr>
      <w:ind w:left="720"/>
      <w:contextualSpacing/>
    </w:pPr>
  </w:style>
  <w:style w:type="character" w:customStyle="1" w:styleId="normaltextrun">
    <w:name w:val="normaltextrun"/>
    <w:basedOn w:val="Numatytasispastraiposriftas"/>
    <w:rsid w:val="009D5FEE"/>
  </w:style>
  <w:style w:type="character" w:customStyle="1" w:styleId="eop">
    <w:name w:val="eop"/>
    <w:basedOn w:val="Numatytasispastraiposriftas"/>
    <w:rsid w:val="009D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50440">
      <w:bodyDiv w:val="1"/>
      <w:marLeft w:val="0"/>
      <w:marRight w:val="0"/>
      <w:marTop w:val="0"/>
      <w:marBottom w:val="0"/>
      <w:divBdr>
        <w:top w:val="none" w:sz="0" w:space="0" w:color="auto"/>
        <w:left w:val="none" w:sz="0" w:space="0" w:color="auto"/>
        <w:bottom w:val="none" w:sz="0" w:space="0" w:color="auto"/>
        <w:right w:val="none" w:sz="0" w:space="0" w:color="auto"/>
      </w:divBdr>
      <w:divsChild>
        <w:div w:id="275796384">
          <w:marLeft w:val="0"/>
          <w:marRight w:val="0"/>
          <w:marTop w:val="0"/>
          <w:marBottom w:val="0"/>
          <w:divBdr>
            <w:top w:val="none" w:sz="0" w:space="0" w:color="auto"/>
            <w:left w:val="none" w:sz="0" w:space="0" w:color="auto"/>
            <w:bottom w:val="none" w:sz="0" w:space="0" w:color="auto"/>
            <w:right w:val="none" w:sz="0" w:space="0" w:color="auto"/>
          </w:divBdr>
        </w:div>
        <w:div w:id="1157376403">
          <w:marLeft w:val="0"/>
          <w:marRight w:val="0"/>
          <w:marTop w:val="0"/>
          <w:marBottom w:val="0"/>
          <w:divBdr>
            <w:top w:val="none" w:sz="0" w:space="0" w:color="auto"/>
            <w:left w:val="none" w:sz="0" w:space="0" w:color="auto"/>
            <w:bottom w:val="none" w:sz="0" w:space="0" w:color="auto"/>
            <w:right w:val="none" w:sz="0" w:space="0" w:color="auto"/>
          </w:divBdr>
        </w:div>
        <w:div w:id="2043283945">
          <w:marLeft w:val="0"/>
          <w:marRight w:val="0"/>
          <w:marTop w:val="0"/>
          <w:marBottom w:val="0"/>
          <w:divBdr>
            <w:top w:val="none" w:sz="0" w:space="0" w:color="auto"/>
            <w:left w:val="none" w:sz="0" w:space="0" w:color="auto"/>
            <w:bottom w:val="none" w:sz="0" w:space="0" w:color="auto"/>
            <w:right w:val="none" w:sz="0" w:space="0" w:color="auto"/>
          </w:divBdr>
        </w:div>
      </w:divsChild>
    </w:div>
    <w:div w:id="842552517">
      <w:bodyDiv w:val="1"/>
      <w:marLeft w:val="0"/>
      <w:marRight w:val="0"/>
      <w:marTop w:val="0"/>
      <w:marBottom w:val="0"/>
      <w:divBdr>
        <w:top w:val="none" w:sz="0" w:space="0" w:color="auto"/>
        <w:left w:val="none" w:sz="0" w:space="0" w:color="auto"/>
        <w:bottom w:val="none" w:sz="0" w:space="0" w:color="auto"/>
        <w:right w:val="none" w:sz="0" w:space="0" w:color="auto"/>
      </w:divBdr>
      <w:divsChild>
        <w:div w:id="993408459">
          <w:marLeft w:val="0"/>
          <w:marRight w:val="0"/>
          <w:marTop w:val="0"/>
          <w:marBottom w:val="0"/>
          <w:divBdr>
            <w:top w:val="none" w:sz="0" w:space="0" w:color="auto"/>
            <w:left w:val="none" w:sz="0" w:space="0" w:color="auto"/>
            <w:bottom w:val="none" w:sz="0" w:space="0" w:color="auto"/>
            <w:right w:val="none" w:sz="0" w:space="0" w:color="auto"/>
          </w:divBdr>
          <w:divsChild>
            <w:div w:id="27264057">
              <w:marLeft w:val="0"/>
              <w:marRight w:val="0"/>
              <w:marTop w:val="0"/>
              <w:marBottom w:val="0"/>
              <w:divBdr>
                <w:top w:val="none" w:sz="0" w:space="0" w:color="auto"/>
                <w:left w:val="none" w:sz="0" w:space="0" w:color="auto"/>
                <w:bottom w:val="none" w:sz="0" w:space="0" w:color="auto"/>
                <w:right w:val="none" w:sz="0" w:space="0" w:color="auto"/>
              </w:divBdr>
            </w:div>
            <w:div w:id="37976540">
              <w:marLeft w:val="0"/>
              <w:marRight w:val="0"/>
              <w:marTop w:val="0"/>
              <w:marBottom w:val="0"/>
              <w:divBdr>
                <w:top w:val="none" w:sz="0" w:space="0" w:color="auto"/>
                <w:left w:val="none" w:sz="0" w:space="0" w:color="auto"/>
                <w:bottom w:val="none" w:sz="0" w:space="0" w:color="auto"/>
                <w:right w:val="none" w:sz="0" w:space="0" w:color="auto"/>
              </w:divBdr>
            </w:div>
            <w:div w:id="158498431">
              <w:marLeft w:val="0"/>
              <w:marRight w:val="0"/>
              <w:marTop w:val="0"/>
              <w:marBottom w:val="0"/>
              <w:divBdr>
                <w:top w:val="none" w:sz="0" w:space="0" w:color="auto"/>
                <w:left w:val="none" w:sz="0" w:space="0" w:color="auto"/>
                <w:bottom w:val="none" w:sz="0" w:space="0" w:color="auto"/>
                <w:right w:val="none" w:sz="0" w:space="0" w:color="auto"/>
              </w:divBdr>
            </w:div>
            <w:div w:id="162937044">
              <w:marLeft w:val="0"/>
              <w:marRight w:val="0"/>
              <w:marTop w:val="0"/>
              <w:marBottom w:val="0"/>
              <w:divBdr>
                <w:top w:val="none" w:sz="0" w:space="0" w:color="auto"/>
                <w:left w:val="none" w:sz="0" w:space="0" w:color="auto"/>
                <w:bottom w:val="none" w:sz="0" w:space="0" w:color="auto"/>
                <w:right w:val="none" w:sz="0" w:space="0" w:color="auto"/>
              </w:divBdr>
            </w:div>
            <w:div w:id="505555102">
              <w:marLeft w:val="0"/>
              <w:marRight w:val="0"/>
              <w:marTop w:val="0"/>
              <w:marBottom w:val="0"/>
              <w:divBdr>
                <w:top w:val="none" w:sz="0" w:space="0" w:color="auto"/>
                <w:left w:val="none" w:sz="0" w:space="0" w:color="auto"/>
                <w:bottom w:val="none" w:sz="0" w:space="0" w:color="auto"/>
                <w:right w:val="none" w:sz="0" w:space="0" w:color="auto"/>
              </w:divBdr>
            </w:div>
            <w:div w:id="779958618">
              <w:marLeft w:val="0"/>
              <w:marRight w:val="0"/>
              <w:marTop w:val="0"/>
              <w:marBottom w:val="0"/>
              <w:divBdr>
                <w:top w:val="none" w:sz="0" w:space="0" w:color="auto"/>
                <w:left w:val="none" w:sz="0" w:space="0" w:color="auto"/>
                <w:bottom w:val="none" w:sz="0" w:space="0" w:color="auto"/>
                <w:right w:val="none" w:sz="0" w:space="0" w:color="auto"/>
              </w:divBdr>
            </w:div>
            <w:div w:id="1000236454">
              <w:marLeft w:val="0"/>
              <w:marRight w:val="0"/>
              <w:marTop w:val="0"/>
              <w:marBottom w:val="0"/>
              <w:divBdr>
                <w:top w:val="none" w:sz="0" w:space="0" w:color="auto"/>
                <w:left w:val="none" w:sz="0" w:space="0" w:color="auto"/>
                <w:bottom w:val="none" w:sz="0" w:space="0" w:color="auto"/>
                <w:right w:val="none" w:sz="0" w:space="0" w:color="auto"/>
              </w:divBdr>
            </w:div>
            <w:div w:id="1154564839">
              <w:marLeft w:val="0"/>
              <w:marRight w:val="0"/>
              <w:marTop w:val="0"/>
              <w:marBottom w:val="0"/>
              <w:divBdr>
                <w:top w:val="none" w:sz="0" w:space="0" w:color="auto"/>
                <w:left w:val="none" w:sz="0" w:space="0" w:color="auto"/>
                <w:bottom w:val="none" w:sz="0" w:space="0" w:color="auto"/>
                <w:right w:val="none" w:sz="0" w:space="0" w:color="auto"/>
              </w:divBdr>
            </w:div>
            <w:div w:id="1174733684">
              <w:marLeft w:val="0"/>
              <w:marRight w:val="0"/>
              <w:marTop w:val="0"/>
              <w:marBottom w:val="0"/>
              <w:divBdr>
                <w:top w:val="none" w:sz="0" w:space="0" w:color="auto"/>
                <w:left w:val="none" w:sz="0" w:space="0" w:color="auto"/>
                <w:bottom w:val="none" w:sz="0" w:space="0" w:color="auto"/>
                <w:right w:val="none" w:sz="0" w:space="0" w:color="auto"/>
              </w:divBdr>
            </w:div>
            <w:div w:id="2051369281">
              <w:marLeft w:val="0"/>
              <w:marRight w:val="0"/>
              <w:marTop w:val="0"/>
              <w:marBottom w:val="0"/>
              <w:divBdr>
                <w:top w:val="none" w:sz="0" w:space="0" w:color="auto"/>
                <w:left w:val="none" w:sz="0" w:space="0" w:color="auto"/>
                <w:bottom w:val="none" w:sz="0" w:space="0" w:color="auto"/>
                <w:right w:val="none" w:sz="0" w:space="0" w:color="auto"/>
              </w:divBdr>
            </w:div>
            <w:div w:id="20534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0679">
      <w:bodyDiv w:val="1"/>
      <w:marLeft w:val="0"/>
      <w:marRight w:val="0"/>
      <w:marTop w:val="0"/>
      <w:marBottom w:val="0"/>
      <w:divBdr>
        <w:top w:val="none" w:sz="0" w:space="0" w:color="auto"/>
        <w:left w:val="none" w:sz="0" w:space="0" w:color="auto"/>
        <w:bottom w:val="none" w:sz="0" w:space="0" w:color="auto"/>
        <w:right w:val="none" w:sz="0" w:space="0" w:color="auto"/>
      </w:divBdr>
      <w:divsChild>
        <w:div w:id="937525213">
          <w:marLeft w:val="0"/>
          <w:marRight w:val="0"/>
          <w:marTop w:val="0"/>
          <w:marBottom w:val="0"/>
          <w:divBdr>
            <w:top w:val="none" w:sz="0" w:space="0" w:color="auto"/>
            <w:left w:val="none" w:sz="0" w:space="0" w:color="auto"/>
            <w:bottom w:val="none" w:sz="0" w:space="0" w:color="auto"/>
            <w:right w:val="none" w:sz="0" w:space="0" w:color="auto"/>
          </w:divBdr>
        </w:div>
        <w:div w:id="1676030761">
          <w:marLeft w:val="0"/>
          <w:marRight w:val="0"/>
          <w:marTop w:val="0"/>
          <w:marBottom w:val="0"/>
          <w:divBdr>
            <w:top w:val="none" w:sz="0" w:space="0" w:color="auto"/>
            <w:left w:val="none" w:sz="0" w:space="0" w:color="auto"/>
            <w:bottom w:val="none" w:sz="0" w:space="0" w:color="auto"/>
            <w:right w:val="none" w:sz="0" w:space="0" w:color="auto"/>
          </w:divBdr>
        </w:div>
        <w:div w:id="207631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6E18-DF4F-48E6-99E1-24519585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1896</Words>
  <Characters>10809</Characters>
  <Application>Microsoft Office Word</Application>
  <DocSecurity>0</DocSecurity>
  <Lines>90</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Gedminai</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Aurelijus Liaudanskas</dc:creator>
  <cp:lastModifiedBy>Asta Jankauskienė</cp:lastModifiedBy>
  <cp:revision>2</cp:revision>
  <dcterms:created xsi:type="dcterms:W3CDTF">2021-01-21T09:56:00Z</dcterms:created>
  <dcterms:modified xsi:type="dcterms:W3CDTF">2021-01-21T09:56:00Z</dcterms:modified>
</cp:coreProperties>
</file>