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DBFF" w14:textId="77777777"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KLAIPĖDOS GEDMINŲ PROGIMNAZIJOS</w:t>
      </w:r>
    </w:p>
    <w:p w14:paraId="3FDAB3A2" w14:textId="77777777"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201</w:t>
      </w:r>
      <w:r>
        <w:rPr>
          <w:rFonts w:cs="Tahoma"/>
          <w:b/>
          <w:bCs/>
          <w:sz w:val="22"/>
          <w:szCs w:val="22"/>
        </w:rPr>
        <w:t>5</w:t>
      </w:r>
      <w:r w:rsidRPr="00743B18">
        <w:rPr>
          <w:rFonts w:cs="Tahoma"/>
          <w:b/>
          <w:bCs/>
          <w:sz w:val="22"/>
          <w:szCs w:val="22"/>
        </w:rPr>
        <w:t xml:space="preserve"> M. </w:t>
      </w:r>
      <w:r w:rsidR="007E36D2">
        <w:rPr>
          <w:rFonts w:cs="Tahoma"/>
          <w:b/>
          <w:bCs/>
          <w:sz w:val="22"/>
          <w:szCs w:val="22"/>
        </w:rPr>
        <w:t>SAUSIO</w:t>
      </w:r>
      <w:r w:rsidRPr="00743B18">
        <w:rPr>
          <w:rFonts w:cs="Tahoma"/>
          <w:b/>
          <w:bCs/>
          <w:sz w:val="22"/>
          <w:szCs w:val="22"/>
        </w:rPr>
        <w:t xml:space="preserve"> MĖNESIO VEIKLOS PLANAS</w:t>
      </w:r>
    </w:p>
    <w:p w14:paraId="442A1A34" w14:textId="77777777"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</w:p>
    <w:tbl>
      <w:tblPr>
        <w:tblW w:w="1587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4845"/>
        <w:gridCol w:w="1560"/>
        <w:gridCol w:w="1499"/>
        <w:gridCol w:w="1545"/>
        <w:gridCol w:w="3193"/>
        <w:gridCol w:w="2410"/>
      </w:tblGrid>
      <w:tr w:rsidR="00543198" w:rsidRPr="00743B18" w14:paraId="5B0FF724" w14:textId="77777777" w:rsidTr="002B5B9C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C1A41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Eil.Nr.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EF88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Renginio pavadinimas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CE58F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Data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F7EC8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Laikas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FBBB5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Vieta</w:t>
            </w:r>
          </w:p>
        </w:tc>
        <w:tc>
          <w:tcPr>
            <w:tcW w:w="3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1151A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Dalyviai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35426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Atsakingi, vykdytojai</w:t>
            </w:r>
          </w:p>
        </w:tc>
      </w:tr>
      <w:tr w:rsidR="00543198" w:rsidRPr="00743B18" w14:paraId="0D0B624E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08E8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642E" w14:textId="77777777" w:rsidR="00543198" w:rsidRPr="00743B18" w:rsidRDefault="00543198" w:rsidP="008D7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Direkciniai posėdžiai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AFF85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Kiekvieną pirmadienį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95DBF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E265B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Direktoriaus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22CDB" w14:textId="77777777" w:rsidR="00543198" w:rsidRPr="00743B18" w:rsidRDefault="00543198" w:rsidP="008D7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Administracija, pagal atskirą kvietimą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F7F17" w14:textId="77777777" w:rsidR="00543198" w:rsidRPr="00743B18" w:rsidRDefault="00543198" w:rsidP="008D7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A. Liaudanskas</w:t>
            </w:r>
          </w:p>
        </w:tc>
      </w:tr>
      <w:tr w:rsidR="00543198" w:rsidRPr="00743B18" w14:paraId="186CBEDD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70B14" w14:textId="77777777" w:rsidR="00543198" w:rsidRPr="00743B18" w:rsidRDefault="00543198" w:rsidP="008D7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AF58" w14:textId="77777777" w:rsidR="00543198" w:rsidRPr="00743B18" w:rsidRDefault="00543198" w:rsidP="00543198">
            <w:pPr>
              <w:pStyle w:val="Lentelsturinys"/>
              <w:tabs>
                <w:tab w:val="left" w:pos="1516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 klasės mokinių piešinių paroda „Kalėdos užgimsta širdy...“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9BD5" w14:textId="77777777" w:rsidR="00543198" w:rsidRPr="00743B18" w:rsidRDefault="007962A2" w:rsidP="008D7563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248E" w14:textId="77777777" w:rsidR="00543198" w:rsidRPr="00743B18" w:rsidRDefault="00543198" w:rsidP="008D7563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1DD3" w14:textId="77777777" w:rsidR="00543198" w:rsidRPr="00743B18" w:rsidRDefault="00543198" w:rsidP="008D7563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PŠKC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DF103" w14:textId="77777777" w:rsidR="00543198" w:rsidRPr="00743B18" w:rsidRDefault="00BE1204" w:rsidP="008D7563">
            <w:pPr>
              <w:pStyle w:val="Lentelsturinys"/>
              <w:tabs>
                <w:tab w:val="left" w:pos="1516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 klasės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3ACE5" w14:textId="77777777" w:rsidR="00543198" w:rsidRPr="00743B18" w:rsidRDefault="00543198" w:rsidP="008D7563">
            <w:pPr>
              <w:pStyle w:val="Lentelsturinys"/>
              <w:tabs>
                <w:tab w:val="left" w:pos="1516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Grigaitytė</w:t>
            </w:r>
          </w:p>
        </w:tc>
      </w:tr>
      <w:tr w:rsidR="00F47FDD" w:rsidRPr="00743B18" w14:paraId="3C4310E9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2DD75" w14:textId="77777777" w:rsidR="00F47FDD" w:rsidRPr="00743B18" w:rsidRDefault="00F47FDD" w:rsidP="008C2EFA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9BB0" w14:textId="77777777" w:rsidR="00F47FDD" w:rsidRDefault="00F47FDD" w:rsidP="005C71C1">
            <w:r>
              <w:t>Ugdomosios veiklos pagal MINI stebėjimo modelį stebėsena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5BAC" w14:textId="77777777" w:rsidR="00F47FDD" w:rsidRDefault="00F47FDD" w:rsidP="005C71C1">
            <w:r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99D3" w14:textId="77777777" w:rsidR="00F47FDD" w:rsidRDefault="00F47FDD" w:rsidP="005C71C1"/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5E84F" w14:textId="77777777" w:rsidR="00F47FDD" w:rsidRDefault="00F47FDD" w:rsidP="005C71C1"/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DF4A5" w14:textId="77777777" w:rsidR="00F47FDD" w:rsidRDefault="00F47FDD" w:rsidP="005C71C1">
            <w:r>
              <w:t>Modelio išbandyme dalyvaujantys mokytojai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F1E88" w14:textId="77777777" w:rsidR="00F47FDD" w:rsidRDefault="00F47FDD" w:rsidP="005C71C1">
            <w:r>
              <w:t>A.Liaudanskas</w:t>
            </w:r>
          </w:p>
        </w:tc>
      </w:tr>
      <w:tr w:rsidR="00F47FDD" w:rsidRPr="00743B18" w14:paraId="729953B7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9BC0" w14:textId="77777777" w:rsidR="00F47FDD" w:rsidRPr="00743B18" w:rsidRDefault="00F47FDD" w:rsidP="008C2EFA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4.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FFE2C" w14:textId="77777777" w:rsidR="00F47FDD" w:rsidRPr="008B3B8C" w:rsidRDefault="00F47FDD" w:rsidP="000B584E">
            <w:r>
              <w:t>XXI respublikinis Logo konkursas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6CDB5" w14:textId="77777777" w:rsidR="00F47FDD" w:rsidRPr="008B3B8C" w:rsidRDefault="00F47FDD" w:rsidP="000B584E">
            <w:pPr>
              <w:suppressLineNumbers/>
              <w:jc w:val="center"/>
            </w:pPr>
            <w:r w:rsidRPr="008B3B8C">
              <w:t>Visą mėnesį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E458F" w14:textId="77777777" w:rsidR="00F47FDD" w:rsidRPr="008B3B8C" w:rsidRDefault="00F47FDD" w:rsidP="000B584E">
            <w:pPr>
              <w:suppressLineNumbers/>
              <w:jc w:val="center"/>
            </w:pPr>
            <w:r w:rsidRPr="008B3B8C">
              <w:t>Pamokų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F709E" w14:textId="77777777" w:rsidR="00F47FDD" w:rsidRDefault="00F47FDD" w:rsidP="000B584E">
            <w:pPr>
              <w:tabs>
                <w:tab w:val="left" w:pos="661"/>
              </w:tabs>
              <w:jc w:val="center"/>
              <w:rPr>
                <w:rFonts w:eastAsia="Times New Roman"/>
              </w:rPr>
            </w:pPr>
            <w:r w:rsidRPr="00001CE1">
              <w:rPr>
                <w:rFonts w:eastAsia="Times New Roman"/>
              </w:rPr>
              <w:t>221</w:t>
            </w:r>
            <w:r>
              <w:rPr>
                <w:rFonts w:eastAsia="Times New Roman"/>
              </w:rPr>
              <w:t>kab.</w:t>
            </w:r>
            <w:r w:rsidRPr="00001CE1">
              <w:rPr>
                <w:rFonts w:eastAsia="Times New Roman"/>
              </w:rPr>
              <w:t xml:space="preserve">, </w:t>
            </w:r>
          </w:p>
          <w:p w14:paraId="46C03165" w14:textId="77777777" w:rsidR="00F47FDD" w:rsidRPr="00001CE1" w:rsidRDefault="00F47FDD" w:rsidP="000B584E">
            <w:pPr>
              <w:tabs>
                <w:tab w:val="left" w:pos="661"/>
              </w:tabs>
              <w:jc w:val="center"/>
              <w:rPr>
                <w:rFonts w:eastAsia="Times New Roman"/>
              </w:rPr>
            </w:pPr>
            <w:r w:rsidRPr="00001CE1">
              <w:rPr>
                <w:rFonts w:eastAsia="Times New Roman"/>
              </w:rPr>
              <w:t>324</w:t>
            </w:r>
            <w:r>
              <w:rPr>
                <w:rFonts w:eastAsia="Times New Roman"/>
              </w:rPr>
              <w:t>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BAEB" w14:textId="77777777" w:rsidR="00F47FDD" w:rsidRPr="00A575A7" w:rsidRDefault="00F47FDD" w:rsidP="000B584E">
            <w:pPr>
              <w:suppressLineNumbers/>
            </w:pPr>
            <w:r w:rsidRPr="00A575A7">
              <w:t>3b, 4b klasių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6B14D" w14:textId="77777777" w:rsidR="00F47FDD" w:rsidRPr="00A575A7" w:rsidRDefault="00F47FDD" w:rsidP="000B584E">
            <w:pPr>
              <w:rPr>
                <w:rFonts w:eastAsia="Times New Roman"/>
              </w:rPr>
            </w:pPr>
            <w:r w:rsidRPr="00A575A7">
              <w:rPr>
                <w:rFonts w:eastAsia="Times New Roman"/>
              </w:rPr>
              <w:t>I.Sudeikienė,</w:t>
            </w:r>
          </w:p>
          <w:p w14:paraId="451C87FA" w14:textId="77777777" w:rsidR="00F47FDD" w:rsidRPr="007F1D92" w:rsidRDefault="00F47FDD" w:rsidP="000B584E">
            <w:pPr>
              <w:rPr>
                <w:rFonts w:eastAsia="Times New Roman"/>
                <w:color w:val="FF0000"/>
              </w:rPr>
            </w:pPr>
            <w:r w:rsidRPr="00A575A7">
              <w:rPr>
                <w:rFonts w:eastAsia="Times New Roman"/>
              </w:rPr>
              <w:t>D.Gaučytė</w:t>
            </w:r>
          </w:p>
        </w:tc>
      </w:tr>
      <w:tr w:rsidR="00893549" w:rsidRPr="00743B18" w14:paraId="731CBE73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D81C5" w14:textId="77777777" w:rsidR="00893549" w:rsidRPr="00743B18" w:rsidRDefault="00893549" w:rsidP="008C2EFA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5.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7129" w14:textId="77777777" w:rsidR="00893549" w:rsidRDefault="00893549" w:rsidP="00996FD8">
            <w:r>
              <w:t>Direkciniai posėdžiai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9D87B" w14:textId="77777777" w:rsidR="00893549" w:rsidRDefault="00893549" w:rsidP="00996FD8">
            <w:r>
              <w:t>Pirmadieniais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2D56D" w14:textId="77777777" w:rsidR="00893549" w:rsidRDefault="00893549" w:rsidP="00996FD8">
            <w:r>
              <w:t>8.00 – 9.00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A26B" w14:textId="77777777" w:rsidR="00893549" w:rsidRDefault="00893549" w:rsidP="002B5B9C">
            <w:pPr>
              <w:jc w:val="center"/>
            </w:pPr>
            <w:r>
              <w:t>Direktoriaus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DCB52" w14:textId="77777777" w:rsidR="00893549" w:rsidRDefault="00893549" w:rsidP="00996FD8">
            <w:r>
              <w:t>Administracija, kviestiniai asmenys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DEA92" w14:textId="77777777" w:rsidR="00893549" w:rsidRDefault="00893549" w:rsidP="00996FD8">
            <w:r>
              <w:t>A.Liaudanskas</w:t>
            </w:r>
          </w:p>
        </w:tc>
      </w:tr>
      <w:tr w:rsidR="00893549" w:rsidRPr="00743B18" w14:paraId="766ADFB4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332B2" w14:textId="77777777" w:rsidR="00893549" w:rsidRPr="00743B18" w:rsidRDefault="00893549" w:rsidP="008C2EFA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6.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CA650" w14:textId="77777777" w:rsidR="00893549" w:rsidRPr="00743B18" w:rsidRDefault="00D91A8F" w:rsidP="00BE5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GTUC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52821" w14:textId="77777777" w:rsidR="00893549" w:rsidRPr="00743B18" w:rsidRDefault="00893549" w:rsidP="00BE5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11E07" w14:textId="77777777" w:rsidR="00893549" w:rsidRPr="00743B18" w:rsidRDefault="00893549" w:rsidP="003A182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14.35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9DA8A" w14:textId="77777777" w:rsidR="00893549" w:rsidRPr="00743B18" w:rsidRDefault="00893549" w:rsidP="00BE5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220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E4D5" w14:textId="77777777" w:rsidR="00893549" w:rsidRPr="00743B18" w:rsidRDefault="00893549" w:rsidP="00BE5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GTUC nariai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48D3C" w14:textId="77777777" w:rsidR="00893549" w:rsidRPr="00743B18" w:rsidRDefault="00893549" w:rsidP="00BE5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A.Jankauskienė</w:t>
            </w:r>
          </w:p>
        </w:tc>
      </w:tr>
      <w:tr w:rsidR="00893549" w:rsidRPr="00743B18" w14:paraId="5A926067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50355" w14:textId="77777777" w:rsidR="00893549" w:rsidRPr="00743B18" w:rsidRDefault="00893549" w:rsidP="00C83904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DD954" w14:textId="77777777" w:rsidR="00893549" w:rsidRDefault="00893549" w:rsidP="005C71C1">
            <w:r>
              <w:t>APLLE projekto „Matų skersgatvis“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73253" w14:textId="77777777" w:rsidR="00893549" w:rsidRDefault="00893549" w:rsidP="00FB0C00">
            <w:pPr>
              <w:jc w:val="center"/>
            </w:pPr>
            <w:r>
              <w:t>08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26695" w14:textId="77777777" w:rsidR="00893549" w:rsidRDefault="00893549" w:rsidP="005C71C1">
            <w:r>
              <w:t>13.45 – 15.15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62019" w14:textId="77777777" w:rsidR="00893549" w:rsidRDefault="00893549" w:rsidP="00BD5373">
            <w:pPr>
              <w:jc w:val="center"/>
            </w:pPr>
            <w:r>
              <w:t>102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A1AE0" w14:textId="77777777" w:rsidR="00893549" w:rsidRDefault="00893549" w:rsidP="005C71C1">
            <w:r>
              <w:t>Darbo grupė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5DB44" w14:textId="77777777" w:rsidR="00893549" w:rsidRDefault="00893549" w:rsidP="005C71C1">
            <w:r>
              <w:t>A.Liaudanskas</w:t>
            </w:r>
          </w:p>
          <w:p w14:paraId="61999C03" w14:textId="77777777" w:rsidR="00893549" w:rsidRDefault="00893549" w:rsidP="005C71C1">
            <w:r>
              <w:t>D.Stasiulienė</w:t>
            </w:r>
          </w:p>
          <w:p w14:paraId="5D0316E6" w14:textId="77777777" w:rsidR="00893549" w:rsidRDefault="00893549" w:rsidP="005C71C1">
            <w:r>
              <w:t>A.Jankauskienė</w:t>
            </w:r>
          </w:p>
        </w:tc>
      </w:tr>
      <w:tr w:rsidR="00893549" w:rsidRPr="00743B18" w14:paraId="0B9A82DB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92A02" w14:textId="77777777" w:rsidR="00893549" w:rsidRPr="00743B18" w:rsidRDefault="00893549" w:rsidP="00C83904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D595A" w14:textId="77777777" w:rsidR="00893549" w:rsidRDefault="00893549" w:rsidP="00854E35">
            <w:pPr>
              <w:pStyle w:val="Lentelsturinys"/>
              <w:tabs>
                <w:tab w:val="left" w:pos="15168"/>
              </w:tabs>
              <w:snapToGrid w:val="0"/>
            </w:pPr>
            <w:r>
              <w:rPr>
                <w:lang w:eastAsia="ar-SA"/>
              </w:rPr>
              <w:t xml:space="preserve">Pirmokų adaptacija. </w:t>
            </w:r>
            <w:r>
              <w:t>(stebėjimas, pokalbis, anketinė apklausa)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9CE9B" w14:textId="77777777" w:rsidR="00893549" w:rsidRDefault="00893549" w:rsidP="00854E35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12-30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7BBFD" w14:textId="77777777" w:rsidR="00893549" w:rsidRDefault="00893549" w:rsidP="00854E35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</w:rPr>
            </w:pPr>
            <w:r>
              <w:t>Klasių valandėlių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3D524" w14:textId="77777777" w:rsidR="00893549" w:rsidRDefault="00893549" w:rsidP="00854E35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>
              <w:t>1 klasių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4BD11" w14:textId="77777777" w:rsidR="00893549" w:rsidRDefault="00893549" w:rsidP="002E0954">
            <w:pPr>
              <w:pStyle w:val="Lentelsturinys"/>
              <w:tabs>
                <w:tab w:val="left" w:pos="15168"/>
              </w:tabs>
              <w:snapToGrid w:val="0"/>
            </w:pPr>
            <w:r>
              <w:t>1 klasės mokiniai, tėvai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5F9BC" w14:textId="77777777" w:rsidR="00893549" w:rsidRDefault="00893549" w:rsidP="00854E35">
            <w:pPr>
              <w:pStyle w:val="Lentelsturinys"/>
              <w:tabs>
                <w:tab w:val="left" w:pos="15168"/>
              </w:tabs>
              <w:snapToGrid w:val="0"/>
            </w:pPr>
            <w:r>
              <w:t>R.Perminienė</w:t>
            </w:r>
          </w:p>
        </w:tc>
      </w:tr>
      <w:tr w:rsidR="00893549" w:rsidRPr="00743B18" w14:paraId="4E1772D1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AD211" w14:textId="77777777" w:rsidR="00893549" w:rsidRPr="00743B18" w:rsidRDefault="00893549" w:rsidP="00246AD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9AD17" w14:textId="77777777" w:rsidR="00893549" w:rsidRDefault="00893549" w:rsidP="00A0135C">
            <w:pPr>
              <w:pStyle w:val="Lentelsturinys"/>
              <w:tabs>
                <w:tab w:val="left" w:pos="15168"/>
              </w:tabs>
              <w:snapToGrid w:val="0"/>
              <w:rPr>
                <w:rFonts w:cs="Tahoma"/>
              </w:rPr>
            </w:pPr>
            <w:r>
              <w:rPr>
                <w:rFonts w:cs="Tahoma"/>
                <w:bCs/>
                <w:iCs/>
              </w:rPr>
              <w:t>Socialinių įgūdžių užsiėmimai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2402B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</w:rPr>
            </w:pPr>
            <w:r>
              <w:rPr>
                <w:rFonts w:cs="Sendnya"/>
              </w:rPr>
              <w:t>12,13,</w:t>
            </w:r>
          </w:p>
          <w:p w14:paraId="2994925B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</w:rPr>
            </w:pPr>
            <w:r>
              <w:rPr>
                <w:rFonts w:cs="Sendnya"/>
              </w:rPr>
              <w:t>19,20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F73A4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8.00</w:t>
            </w:r>
          </w:p>
          <w:p w14:paraId="22C43877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9.50</w:t>
            </w:r>
          </w:p>
          <w:p w14:paraId="5CB6F78F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09FB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>
              <w:t>315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FC4A4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>Mokiniai su elgesio problemomis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79522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>V.Aliubavičienė</w:t>
            </w:r>
          </w:p>
          <w:p w14:paraId="34D0ECC1" w14:textId="77777777" w:rsidR="00893549" w:rsidRDefault="00893549" w:rsidP="00941ACE">
            <w:pPr>
              <w:pStyle w:val="Lentelsturinys"/>
              <w:tabs>
                <w:tab w:val="left" w:pos="15168"/>
              </w:tabs>
              <w:snapToGrid w:val="0"/>
            </w:pPr>
          </w:p>
        </w:tc>
      </w:tr>
      <w:tr w:rsidR="00893549" w:rsidRPr="00743B18" w14:paraId="5855893C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C996F" w14:textId="77777777" w:rsidR="00893549" w:rsidRPr="00743B18" w:rsidRDefault="00893549" w:rsidP="00246AD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2B8A" w14:textId="77777777" w:rsidR="00893549" w:rsidRDefault="00893549" w:rsidP="005C71C1">
            <w:r>
              <w:t>Socialinių mokslų dalykų metodinės 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1C7C" w14:textId="77777777" w:rsidR="00893549" w:rsidRDefault="00893549" w:rsidP="00DC1993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823C" w14:textId="77777777" w:rsidR="00893549" w:rsidRDefault="00893549" w:rsidP="00DC1993">
            <w:pPr>
              <w:jc w:val="center"/>
            </w:pPr>
            <w:r>
              <w:t>14.45- 15.45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12B0" w14:textId="77777777" w:rsidR="00893549" w:rsidRDefault="00893549" w:rsidP="00DC1993">
            <w:pPr>
              <w:jc w:val="center"/>
            </w:pPr>
            <w:r>
              <w:t>317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5AA14" w14:textId="77777777" w:rsidR="00893549" w:rsidRDefault="00893549" w:rsidP="005C71C1">
            <w:r>
              <w:t>Socialinių mokslų dalykų mokytojai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A8753" w14:textId="77777777" w:rsidR="00893549" w:rsidRDefault="00893549" w:rsidP="005C71C1">
            <w:r>
              <w:t>A.Liaudanskas</w:t>
            </w:r>
          </w:p>
          <w:p w14:paraId="296665A1" w14:textId="77777777" w:rsidR="00893549" w:rsidRDefault="00893549" w:rsidP="005C71C1">
            <w:r>
              <w:t>V.Paškauskienė</w:t>
            </w:r>
          </w:p>
        </w:tc>
      </w:tr>
      <w:tr w:rsidR="008758CF" w:rsidRPr="00743B18" w14:paraId="7FB6917B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A207" w14:textId="77777777" w:rsidR="008758CF" w:rsidRDefault="008758CF" w:rsidP="00246AD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AE193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VGK posėdžiai:</w:t>
            </w:r>
          </w:p>
          <w:p w14:paraId="474CA7FB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„Individualių mokymosi pagalbos planų aptarimas su 1 trimestrą nepažangiais mokiniais“</w:t>
            </w:r>
          </w:p>
          <w:p w14:paraId="62D53162" w14:textId="77777777" w:rsidR="008758CF" w:rsidRDefault="008758CF" w:rsidP="005C71C1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5757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12</w:t>
            </w:r>
          </w:p>
          <w:p w14:paraId="18277D2C" w14:textId="77777777" w:rsidR="008758CF" w:rsidRDefault="008758CF" w:rsidP="00DC1993">
            <w:pPr>
              <w:jc w:val="center"/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9CF49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Pamokų metu</w:t>
            </w:r>
          </w:p>
          <w:p w14:paraId="3391F63E" w14:textId="77777777" w:rsidR="008758CF" w:rsidRDefault="008758CF" w:rsidP="00DC1993">
            <w:pPr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07062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Direktoriaus kabinetas</w:t>
            </w:r>
          </w:p>
          <w:p w14:paraId="03041A80" w14:textId="77777777" w:rsidR="008758CF" w:rsidRDefault="008758CF" w:rsidP="00DC1993">
            <w:pPr>
              <w:jc w:val="center"/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4B22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Nepažangūs mokiniai, kviečiami mokytojai</w:t>
            </w:r>
          </w:p>
          <w:p w14:paraId="7B444A40" w14:textId="77777777" w:rsidR="008758CF" w:rsidRDefault="008758CF" w:rsidP="005C71C1"/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16440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A.Liaudanskas,</w:t>
            </w:r>
          </w:p>
          <w:p w14:paraId="32CFAD6A" w14:textId="77777777" w:rsidR="008758CF" w:rsidRDefault="008758CF" w:rsidP="008758CF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D.Stasiulienė, V.Aliubavičienė</w:t>
            </w:r>
          </w:p>
          <w:p w14:paraId="643C7DE4" w14:textId="77777777" w:rsidR="008758CF" w:rsidRDefault="008758CF" w:rsidP="005C71C1"/>
        </w:tc>
      </w:tr>
      <w:tr w:rsidR="0085435F" w:rsidRPr="00743B18" w14:paraId="0282689C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0CFA" w14:textId="77777777" w:rsidR="0085435F" w:rsidRDefault="005F51B4" w:rsidP="00246ADE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9EDF" w14:textId="77777777" w:rsidR="0085435F" w:rsidRPr="0085435F" w:rsidRDefault="0085435F" w:rsidP="0085435F">
            <w:pPr>
              <w:snapToGrid w:val="0"/>
            </w:pPr>
            <w:r w:rsidRPr="006B2258">
              <w:t>Mokyklos lietuvių k</w:t>
            </w:r>
            <w:r>
              <w:t xml:space="preserve">albos (gimtosios) </w:t>
            </w:r>
            <w:r w:rsidRPr="006B2258">
              <w:t>olimpiada 5-8 kl</w:t>
            </w:r>
            <w:r>
              <w:t>asių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9B8DC" w14:textId="77777777" w:rsidR="0085435F" w:rsidRDefault="0085435F" w:rsidP="00916E13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C6AF" w14:textId="77777777" w:rsidR="0085435F" w:rsidRPr="00743B18" w:rsidRDefault="0085435F" w:rsidP="00916E13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8.55-9.40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FDAB" w14:textId="77777777" w:rsidR="0085435F" w:rsidRDefault="0085435F" w:rsidP="00916E13">
            <w:pPr>
              <w:pStyle w:val="Lentelsturinys"/>
              <w:numPr>
                <w:ilvl w:val="0"/>
                <w:numId w:val="3"/>
              </w:numPr>
              <w:tabs>
                <w:tab w:val="left" w:pos="1516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757A5" w14:textId="77777777" w:rsidR="0085435F" w:rsidRDefault="0085435F" w:rsidP="00916E13">
            <w:pPr>
              <w:pStyle w:val="Lentelsturinys"/>
              <w:tabs>
                <w:tab w:val="left" w:pos="1516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klasių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A3C91" w14:textId="77777777" w:rsidR="0085435F" w:rsidRDefault="0085435F" w:rsidP="00916E13">
            <w:pPr>
              <w:pStyle w:val="Lentelsturinys"/>
              <w:tabs>
                <w:tab w:val="left" w:pos="1516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I.Lenkauskienė</w:t>
            </w:r>
          </w:p>
        </w:tc>
      </w:tr>
      <w:tr w:rsidR="0085435F" w:rsidRPr="00743B18" w14:paraId="10BB6DB1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3EBBB" w14:textId="77777777" w:rsidR="0085435F" w:rsidRDefault="005F51B4" w:rsidP="00903A82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75495" w14:textId="77777777" w:rsidR="0085435F" w:rsidRPr="00743B18" w:rsidRDefault="0085435F" w:rsidP="00BE5563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t>Sausio 13-osios minėjimas. Pilietinė akcija „Atmintis gyva, nes liudija“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494F8" w14:textId="77777777" w:rsidR="0085435F" w:rsidRPr="00743B18" w:rsidRDefault="0085435F" w:rsidP="00BE5563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</w:rPr>
              <w:t>13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3DAD1" w14:textId="77777777" w:rsidR="0085435F" w:rsidRDefault="0085435F" w:rsidP="00BE5563">
            <w:pPr>
              <w:pStyle w:val="Lentelsantrat0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E4CE8" w14:textId="77777777" w:rsidR="0085435F" w:rsidRDefault="0085435F" w:rsidP="00BE5563">
            <w:pPr>
              <w:pStyle w:val="Lentelsantrat0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Kabinetai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36F9" w14:textId="77777777" w:rsidR="0085435F" w:rsidRPr="00743B18" w:rsidRDefault="0085435F" w:rsidP="00BE5563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Mokytojai,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CE5D" w14:textId="77777777" w:rsidR="0085435F" w:rsidRDefault="0085435F" w:rsidP="00BE5563">
            <w:pPr>
              <w:pStyle w:val="Lentelsantrat0"/>
              <w:snapToGrid w:val="0"/>
              <w:jc w:val="left"/>
              <w:rPr>
                <w:b w:val="0"/>
                <w:i w:val="0"/>
              </w:rPr>
            </w:pPr>
            <w:r w:rsidRPr="00A10FEC">
              <w:rPr>
                <w:b w:val="0"/>
                <w:i w:val="0"/>
              </w:rPr>
              <w:t>A.Jankauskienė</w:t>
            </w:r>
            <w:r>
              <w:rPr>
                <w:b w:val="0"/>
                <w:i w:val="0"/>
              </w:rPr>
              <w:t xml:space="preserve"> A.Martyšienė</w:t>
            </w:r>
          </w:p>
          <w:p w14:paraId="723FB2CE" w14:textId="77777777" w:rsidR="0085435F" w:rsidRPr="00A10FEC" w:rsidRDefault="0085435F" w:rsidP="00BE5563">
            <w:pPr>
              <w:pStyle w:val="Lentelsantrat0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I.Baldinienė</w:t>
            </w:r>
          </w:p>
        </w:tc>
      </w:tr>
      <w:tr w:rsidR="005F51B4" w:rsidRPr="00743B18" w14:paraId="7A4E9890" w14:textId="77777777" w:rsidTr="00F125C2">
        <w:trPr>
          <w:trHeight w:val="1246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BE5AA" w14:textId="77777777" w:rsidR="005F51B4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13.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64D60" w14:textId="77777777" w:rsidR="005F51B4" w:rsidRPr="00743B18" w:rsidRDefault="005F51B4" w:rsidP="00854E35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kern w:val="2"/>
              </w:rPr>
              <w:t>Popietė „Kaip tau padėti, penktoke?“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3292" w14:textId="77777777" w:rsidR="005F51B4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5a - 13</w:t>
            </w:r>
          </w:p>
          <w:p w14:paraId="6717D015" w14:textId="77777777" w:rsidR="005F51B4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5b - 14</w:t>
            </w:r>
          </w:p>
          <w:p w14:paraId="1796B143" w14:textId="77777777" w:rsidR="005F51B4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5c -  20</w:t>
            </w:r>
          </w:p>
          <w:p w14:paraId="0B1B25F1" w14:textId="77777777" w:rsidR="005F51B4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5d – 22</w:t>
            </w:r>
          </w:p>
          <w:p w14:paraId="2B8B56C9" w14:textId="77777777" w:rsidR="005F51B4" w:rsidRPr="00743B18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5e - 28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1465" w14:textId="77777777" w:rsidR="005F51B4" w:rsidRPr="00743B18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14.35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42316" w14:textId="77777777" w:rsidR="005F51B4" w:rsidRPr="00743B18" w:rsidRDefault="005F51B4" w:rsidP="00854E35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221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2C5E7" w14:textId="77777777" w:rsidR="005F51B4" w:rsidRPr="00743B18" w:rsidRDefault="005F51B4" w:rsidP="00854E35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5 klasių vadovai, dėstantys mokytojai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F10A0" w14:textId="77777777" w:rsidR="005F51B4" w:rsidRDefault="005F51B4" w:rsidP="00854E35">
            <w:pPr>
              <w:rPr>
                <w:rFonts w:eastAsia="Times New Roman"/>
              </w:rPr>
            </w:pPr>
            <w:r w:rsidRPr="00130AA3">
              <w:rPr>
                <w:rFonts w:eastAsia="Times New Roman"/>
              </w:rPr>
              <w:t>A.Liaudanskas</w:t>
            </w:r>
          </w:p>
          <w:p w14:paraId="702D9E91" w14:textId="77777777" w:rsidR="005F51B4" w:rsidRDefault="005F51B4" w:rsidP="00854E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 Balsienė</w:t>
            </w:r>
          </w:p>
          <w:p w14:paraId="212915B7" w14:textId="77777777" w:rsidR="005F51B4" w:rsidRDefault="005F51B4" w:rsidP="00854E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Vidmantienė</w:t>
            </w:r>
          </w:p>
          <w:p w14:paraId="4032DCD4" w14:textId="77777777" w:rsidR="005F51B4" w:rsidRPr="00130AA3" w:rsidRDefault="005F51B4" w:rsidP="00854E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R. Perminienė</w:t>
            </w:r>
          </w:p>
        </w:tc>
      </w:tr>
      <w:tr w:rsidR="005F51B4" w:rsidRPr="00743B18" w14:paraId="54C20188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CD91" w14:textId="77777777" w:rsidR="005F51B4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14.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DF3E5" w14:textId="77777777" w:rsidR="005F51B4" w:rsidRPr="00743B18" w:rsidRDefault="005F51B4" w:rsidP="00BE5563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Erasmus+ (KA 2) strateginių partnerysčių projekte „We are the world, we are the children” dalyvaujančių mokinių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23EDB" w14:textId="77777777" w:rsidR="005F51B4" w:rsidRPr="00743B18" w:rsidRDefault="005F51B4" w:rsidP="00BE5563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15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226E9" w14:textId="77777777" w:rsidR="005F51B4" w:rsidRPr="00743B18" w:rsidRDefault="005F51B4" w:rsidP="00BE5563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1</w:t>
            </w:r>
            <w:r>
              <w:rPr>
                <w:rFonts w:cs="Sendnya"/>
                <w:sz w:val="22"/>
                <w:szCs w:val="22"/>
                <w:lang w:bidi="or"/>
              </w:rPr>
              <w:t>3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>.</w:t>
            </w:r>
            <w:r>
              <w:rPr>
                <w:rFonts w:cs="Sendnya"/>
                <w:sz w:val="22"/>
                <w:szCs w:val="22"/>
                <w:lang w:bidi="or"/>
              </w:rPr>
              <w:t>5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>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79D6" w14:textId="77777777" w:rsidR="005F51B4" w:rsidRPr="00743B18" w:rsidRDefault="005F51B4" w:rsidP="00BE5563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320</w:t>
            </w:r>
            <w:r>
              <w:rPr>
                <w:rFonts w:cs="Sendnya"/>
                <w:sz w:val="22"/>
                <w:szCs w:val="22"/>
                <w:lang w:bidi="or"/>
              </w:rPr>
              <w:t xml:space="preserve">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DBB45" w14:textId="77777777" w:rsidR="005F51B4" w:rsidRPr="00743B18" w:rsidRDefault="005F51B4" w:rsidP="00BE5563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Projekt</w:t>
            </w:r>
            <w:r>
              <w:rPr>
                <w:rFonts w:cs="Sendnya"/>
                <w:sz w:val="22"/>
                <w:szCs w:val="22"/>
                <w:lang w:bidi="or"/>
              </w:rPr>
              <w:t>e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 xml:space="preserve"> </w:t>
            </w:r>
            <w:r>
              <w:rPr>
                <w:rFonts w:cs="Sendnya"/>
                <w:sz w:val="22"/>
                <w:szCs w:val="22"/>
                <w:lang w:bidi="or"/>
              </w:rPr>
              <w:t>dalyvaujantys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 xml:space="preserve">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60635" w14:textId="77777777" w:rsidR="005F51B4" w:rsidRPr="00743B18" w:rsidRDefault="005F51B4" w:rsidP="00BE5563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A.Liaudanskas</w:t>
            </w:r>
          </w:p>
          <w:p w14:paraId="4F38E550" w14:textId="77777777" w:rsidR="005F51B4" w:rsidRPr="00743B18" w:rsidRDefault="005F51B4" w:rsidP="00BE5563">
            <w:pPr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A.Jankauskienė</w:t>
            </w:r>
          </w:p>
        </w:tc>
      </w:tr>
      <w:tr w:rsidR="005F51B4" w:rsidRPr="00743B18" w14:paraId="5925B6F7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1A595" w14:textId="77777777" w:rsidR="005F51B4" w:rsidRPr="00743B18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15.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2389" w14:textId="77777777" w:rsidR="005F51B4" w:rsidRPr="00743B18" w:rsidRDefault="005F51B4" w:rsidP="005C71C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Sendnya"/>
                <w:b w:val="0"/>
                <w:i w:val="0"/>
                <w:sz w:val="22"/>
                <w:szCs w:val="22"/>
                <w:lang w:bidi="or"/>
              </w:rPr>
              <w:t>Erasmus+ (KA 2) strateginių partnerysčių projekt</w:t>
            </w:r>
            <w:r>
              <w:rPr>
                <w:rFonts w:cs="Sendnya"/>
                <w:b w:val="0"/>
                <w:i w:val="0"/>
                <w:sz w:val="22"/>
                <w:szCs w:val="22"/>
                <w:lang w:bidi="or"/>
              </w:rPr>
              <w:t>o</w:t>
            </w:r>
            <w:r w:rsidRPr="00743B18">
              <w:rPr>
                <w:rFonts w:cs="Sendnya"/>
                <w:b w:val="0"/>
                <w:i w:val="0"/>
                <w:sz w:val="22"/>
                <w:szCs w:val="22"/>
                <w:lang w:bidi="or"/>
              </w:rPr>
              <w:t xml:space="preserve"> „We are the world, we are the children”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39E0" w14:textId="77777777" w:rsidR="005F51B4" w:rsidRPr="00743B18" w:rsidRDefault="005F51B4" w:rsidP="005C71C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330FF" w14:textId="77777777" w:rsidR="005F51B4" w:rsidRPr="00743B18" w:rsidRDefault="005F51B4" w:rsidP="005C71C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B92AF" w14:textId="77777777" w:rsidR="005F51B4" w:rsidRPr="00743B18" w:rsidRDefault="005F51B4" w:rsidP="005C71C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320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71A91" w14:textId="77777777" w:rsidR="005F51B4" w:rsidRPr="00743B18" w:rsidRDefault="005F51B4" w:rsidP="005C71C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Projekt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e dalyvaujantys</w:t>
            </w:r>
            <w:r w:rsidRPr="00743B18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mokytojai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30218" w14:textId="77777777" w:rsidR="005F51B4" w:rsidRPr="00743B18" w:rsidRDefault="005F51B4" w:rsidP="005C71C1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A.</w:t>
            </w:r>
            <w:r>
              <w:rPr>
                <w:rFonts w:cs="Sendnya"/>
                <w:sz w:val="22"/>
                <w:szCs w:val="22"/>
                <w:lang w:bidi="or"/>
              </w:rPr>
              <w:t>Liaudanskas</w:t>
            </w:r>
          </w:p>
          <w:p w14:paraId="1AD42F42" w14:textId="77777777" w:rsidR="005F51B4" w:rsidRPr="00743B18" w:rsidRDefault="005F51B4" w:rsidP="005C71C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43B18">
              <w:rPr>
                <w:rFonts w:cs="Sendnya"/>
                <w:b w:val="0"/>
                <w:i w:val="0"/>
                <w:sz w:val="22"/>
                <w:szCs w:val="22"/>
                <w:lang w:bidi="or"/>
              </w:rPr>
              <w:t>A.Jankauskienė</w:t>
            </w:r>
          </w:p>
        </w:tc>
      </w:tr>
      <w:tr w:rsidR="005F51B4" w:rsidRPr="00743B18" w14:paraId="797ABF9D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0038" w14:textId="77777777" w:rsidR="005F51B4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A19B2" w14:textId="77777777" w:rsidR="005F51B4" w:rsidRDefault="005F51B4" w:rsidP="005C71C1">
            <w:r>
              <w:t>Mokyklos tarybos posėdis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881BB" w14:textId="77777777" w:rsidR="005F51B4" w:rsidRDefault="005F51B4" w:rsidP="00EA563C">
            <w:pPr>
              <w:jc w:val="center"/>
            </w:pPr>
            <w:r>
              <w:t>20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5A206" w14:textId="77777777" w:rsidR="005F51B4" w:rsidRDefault="005F51B4" w:rsidP="00EA563C">
            <w:pPr>
              <w:jc w:val="center"/>
            </w:pPr>
            <w:r>
              <w:t>18.30 – 20.00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97C6" w14:textId="77777777" w:rsidR="005F51B4" w:rsidRDefault="005F51B4" w:rsidP="00EA563C">
            <w:pPr>
              <w:jc w:val="center"/>
            </w:pPr>
            <w:r>
              <w:t>221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C475E" w14:textId="77777777" w:rsidR="005F51B4" w:rsidRDefault="005F51B4" w:rsidP="005C71C1">
            <w:r>
              <w:t>Tarybos nariai, Direktorius, Kviestieji asmenys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AC315" w14:textId="77777777" w:rsidR="005F51B4" w:rsidRDefault="005F51B4" w:rsidP="005C71C1">
            <w:r>
              <w:t>A.Liaudanskas</w:t>
            </w:r>
          </w:p>
        </w:tc>
      </w:tr>
      <w:tr w:rsidR="005F51B4" w:rsidRPr="00743B18" w14:paraId="4DCBE05B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D2B5" w14:textId="77777777" w:rsidR="005F51B4" w:rsidRPr="00743B18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17.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16083" w14:textId="77777777" w:rsidR="005F51B4" w:rsidRPr="004932C3" w:rsidRDefault="005F51B4" w:rsidP="00BE5563">
            <w:pPr>
              <w:rPr>
                <w:color w:val="FF0000"/>
              </w:rPr>
            </w:pPr>
            <w:r>
              <w:t>Projektas</w:t>
            </w:r>
            <w:r w:rsidRPr="002738CE">
              <w:rPr>
                <w:rFonts w:eastAsia="Times New Roman"/>
              </w:rPr>
              <w:t xml:space="preserve"> ,,Su knyga per Lietuvos istoriją“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07E0C" w14:textId="77777777" w:rsidR="005F51B4" w:rsidRPr="00931C97" w:rsidRDefault="005F51B4" w:rsidP="00BE5563">
            <w:pPr>
              <w:suppressLineNumbers/>
              <w:jc w:val="center"/>
            </w:pPr>
            <w:r w:rsidRPr="00931C97">
              <w:t>21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060E3" w14:textId="77777777" w:rsidR="005F51B4" w:rsidRPr="00931C97" w:rsidRDefault="005F51B4" w:rsidP="00BE5563">
            <w:pPr>
              <w:suppressLineNumbers/>
              <w:jc w:val="center"/>
            </w:pPr>
            <w:r w:rsidRPr="00931C97">
              <w:t>13.50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1A5B9" w14:textId="77777777" w:rsidR="005F51B4" w:rsidRPr="004932C3" w:rsidRDefault="005F51B4" w:rsidP="00BE5563">
            <w:pPr>
              <w:tabs>
                <w:tab w:val="left" w:pos="661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Biblioteka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B26D" w14:textId="77777777" w:rsidR="005F51B4" w:rsidRPr="004932C3" w:rsidRDefault="005F51B4" w:rsidP="00BE5563">
            <w:pPr>
              <w:suppressLineNumbers/>
              <w:rPr>
                <w:color w:val="FF0000"/>
              </w:rPr>
            </w:pPr>
            <w:r>
              <w:t>Mokytojų komanda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CE222" w14:textId="77777777" w:rsidR="005F51B4" w:rsidRPr="00130AA3" w:rsidRDefault="005F51B4" w:rsidP="00BE5563">
            <w:pPr>
              <w:rPr>
                <w:rFonts w:eastAsia="Times New Roman"/>
              </w:rPr>
            </w:pPr>
            <w:r w:rsidRPr="00130AA3">
              <w:rPr>
                <w:rFonts w:eastAsia="Times New Roman"/>
              </w:rPr>
              <w:t>A.Liaudanskas</w:t>
            </w:r>
          </w:p>
        </w:tc>
      </w:tr>
      <w:tr w:rsidR="005F51B4" w:rsidRPr="00743B18" w14:paraId="24A86958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AF121" w14:textId="77777777" w:rsidR="005F51B4" w:rsidRDefault="005F51B4" w:rsidP="003B09D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18.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15250" w14:textId="77777777" w:rsidR="005F51B4" w:rsidRPr="009B201C" w:rsidRDefault="005F51B4" w:rsidP="00941ACE">
            <w:pPr>
              <w:jc w:val="both"/>
              <w:rPr>
                <w:sz w:val="22"/>
                <w:szCs w:val="22"/>
              </w:rPr>
            </w:pPr>
            <w:r w:rsidRPr="009B201C">
              <w:rPr>
                <w:sz w:val="22"/>
                <w:szCs w:val="22"/>
              </w:rPr>
              <w:t>Tarptautinė  apsikabinimų diena</w:t>
            </w:r>
          </w:p>
          <w:p w14:paraId="13AF79F1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  <w:rPr>
                <w:rFonts w:cs="Tahom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5D2D7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</w:rPr>
            </w:pPr>
            <w:r>
              <w:rPr>
                <w:rFonts w:cs="Sendnya"/>
              </w:rPr>
              <w:t>21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561B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>
              <w:t>Klasių valandėlių metu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EEAD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 xml:space="preserve">   118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E246A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>8d kl. 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7A784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>V.Aliubavičienė</w:t>
            </w:r>
          </w:p>
          <w:p w14:paraId="74921E7C" w14:textId="77777777" w:rsidR="005F51B4" w:rsidRDefault="005F51B4" w:rsidP="00941ACE">
            <w:pPr>
              <w:pStyle w:val="Lentelsturinys"/>
              <w:tabs>
                <w:tab w:val="left" w:pos="15168"/>
              </w:tabs>
              <w:snapToGrid w:val="0"/>
            </w:pPr>
            <w:r>
              <w:t>R.Perminienė</w:t>
            </w:r>
          </w:p>
        </w:tc>
      </w:tr>
      <w:tr w:rsidR="005F51B4" w:rsidRPr="00743B18" w14:paraId="15461D9D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E16D4" w14:textId="77777777" w:rsidR="005F51B4" w:rsidRDefault="005F51B4" w:rsidP="00DE6E6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19.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EB641" w14:textId="77777777" w:rsidR="005F51B4" w:rsidRPr="006B2258" w:rsidRDefault="005F51B4" w:rsidP="00E11BFF">
            <w:pPr>
              <w:rPr>
                <w:rFonts w:cs="Tahoma"/>
                <w:lang w:val="sv-SE"/>
              </w:rPr>
            </w:pPr>
            <w:r w:rsidRPr="006B2258">
              <w:rPr>
                <w:lang w:val="sv-SE"/>
              </w:rPr>
              <w:t>Pranešima</w:t>
            </w:r>
            <w:r>
              <w:rPr>
                <w:lang w:val="sv-SE"/>
              </w:rPr>
              <w:t>i</w:t>
            </w:r>
            <w:r w:rsidRPr="006B2258">
              <w:rPr>
                <w:lang w:val="sv-SE"/>
              </w:rPr>
              <w:t xml:space="preserve"> dešimtojoje šalies mokinių etnokultūrinėje konferencijoje ”Mitinis poetinis žmogaus, gyvūnų ir augalų pasaulis”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C38A" w14:textId="77777777" w:rsidR="005F51B4" w:rsidRPr="006B2258" w:rsidRDefault="005F51B4" w:rsidP="00566346">
            <w:pPr>
              <w:pStyle w:val="Lentelsturinys"/>
              <w:pBdr>
                <w:bottom w:val="single" w:sz="8" w:space="1" w:color="FFFFFF"/>
                <w:right w:val="single" w:sz="8" w:space="5" w:color="FFFFFF"/>
              </w:pBdr>
              <w:snapToGrid w:val="0"/>
              <w:jc w:val="center"/>
              <w:rPr>
                <w:rFonts w:cs="Tahoma"/>
                <w:lang w:val="sv-SE"/>
              </w:rPr>
            </w:pPr>
            <w:r>
              <w:rPr>
                <w:rFonts w:cs="Tahoma"/>
                <w:lang w:val="sv-SE"/>
              </w:rPr>
              <w:t>23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5C80" w14:textId="77777777" w:rsidR="005F51B4" w:rsidRPr="006B2258" w:rsidRDefault="005F51B4" w:rsidP="00E11BFF">
            <w:pPr>
              <w:spacing w:line="100" w:lineRule="atLeast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D6C65" w14:textId="77777777" w:rsidR="005F51B4" w:rsidRPr="006B2258" w:rsidRDefault="005F51B4" w:rsidP="00E11BFF">
            <w:pPr>
              <w:spacing w:line="100" w:lineRule="atLeast"/>
            </w:pPr>
            <w:r>
              <w:t>Šiaulių Romuvos gimnazija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44CFC" w14:textId="77777777" w:rsidR="005F51B4" w:rsidRDefault="005F51B4" w:rsidP="00BE5563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A47C6" w14:textId="77777777" w:rsidR="005F51B4" w:rsidRDefault="005F51B4" w:rsidP="00BB0CA1">
            <w:pPr>
              <w:pStyle w:val="Lentelsturinys"/>
              <w:pBdr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cs="Tahoma"/>
                <w:lang w:val="sv-SE"/>
              </w:rPr>
            </w:pPr>
            <w:r w:rsidRPr="006B2258">
              <w:rPr>
                <w:rFonts w:cs="Tahoma"/>
                <w:lang w:val="sv-SE"/>
              </w:rPr>
              <w:t>A.Naujokienė</w:t>
            </w:r>
            <w:r>
              <w:rPr>
                <w:rFonts w:cs="Tahoma"/>
                <w:lang w:val="sv-SE"/>
              </w:rPr>
              <w:t>, I.Lenkauskienė</w:t>
            </w:r>
          </w:p>
          <w:p w14:paraId="0F5043CF" w14:textId="77777777" w:rsidR="005F51B4" w:rsidRPr="006B2258" w:rsidRDefault="005F51B4" w:rsidP="00BB0CA1">
            <w:pPr>
              <w:pStyle w:val="Lentelsturinys"/>
              <w:pBdr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cs="Tahoma"/>
                <w:lang w:val="sv-SE"/>
              </w:rPr>
            </w:pPr>
            <w:r>
              <w:rPr>
                <w:rFonts w:cs="Tahoma"/>
                <w:lang w:val="sv-SE"/>
              </w:rPr>
              <w:t>I. Balsienė</w:t>
            </w:r>
          </w:p>
        </w:tc>
      </w:tr>
      <w:tr w:rsidR="005F51B4" w:rsidRPr="00743B18" w14:paraId="133A3D5D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AD977" w14:textId="77777777" w:rsidR="005F51B4" w:rsidRDefault="005F51B4" w:rsidP="00DE6E6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845E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rPr>
                <w:rFonts w:cs="Tahoma"/>
              </w:rPr>
            </w:pPr>
            <w:r>
              <w:rPr>
                <w:rFonts w:cs="Tahoma"/>
              </w:rPr>
              <w:t>Diskusija -  „Prie apvalaus stalo“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3F7B1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</w:rPr>
            </w:pPr>
            <w:r>
              <w:rPr>
                <w:rFonts w:cs="Sendnya"/>
              </w:rPr>
              <w:t>26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30B9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>
              <w:t>13.50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3E081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</w:pPr>
            <w:r>
              <w:t>Tolerancijos centre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890A6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</w:pPr>
            <w:r>
              <w:t>Mokytojai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21DB3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</w:pPr>
            <w:r>
              <w:t>Administracija</w:t>
            </w:r>
          </w:p>
        </w:tc>
      </w:tr>
      <w:tr w:rsidR="005F51B4" w:rsidRPr="00743B18" w14:paraId="1ADE3D5E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0CA63" w14:textId="77777777" w:rsidR="005F51B4" w:rsidRPr="00743B18" w:rsidRDefault="005F51B4" w:rsidP="00DE6E6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20.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1B40" w14:textId="77777777" w:rsidR="005F51B4" w:rsidRDefault="005F51B4" w:rsidP="007D7F43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VGK veiklos efektyvinimo priemonių aptarimas</w:t>
            </w:r>
          </w:p>
          <w:p w14:paraId="482F0D36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rPr>
                <w:rFonts w:cs="Tahom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ABBD7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Sendnya"/>
              </w:rPr>
            </w:pPr>
            <w:r>
              <w:rPr>
                <w:rFonts w:cs="Sendnya"/>
              </w:rPr>
              <w:t>26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152D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>
              <w:t>13.00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A32AB" w14:textId="77777777" w:rsidR="005F51B4" w:rsidRPr="007D7F43" w:rsidRDefault="005F51B4" w:rsidP="007D7F43">
            <w:pPr>
              <w:pStyle w:val="Lentelsturinys"/>
              <w:tabs>
                <w:tab w:val="left" w:pos="15168"/>
              </w:tabs>
              <w:snapToGrid w:val="0"/>
              <w:jc w:val="center"/>
            </w:pPr>
            <w:r w:rsidRPr="007D7F43">
              <w:rPr>
                <w:rFonts w:cs="Tahoma"/>
                <w:bCs/>
                <w:iCs/>
              </w:rPr>
              <w:t>315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6A35C" w14:textId="77777777" w:rsidR="005F51B4" w:rsidRPr="007D7F43" w:rsidRDefault="005F51B4" w:rsidP="00344BED">
            <w:pPr>
              <w:pStyle w:val="Lentelsturinys"/>
              <w:tabs>
                <w:tab w:val="left" w:pos="15168"/>
              </w:tabs>
              <w:snapToGrid w:val="0"/>
            </w:pPr>
            <w:r w:rsidRPr="007D7F43">
              <w:rPr>
                <w:rFonts w:cs="Tahoma"/>
                <w:bCs/>
                <w:iCs/>
              </w:rPr>
              <w:t>VGK nariai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5E713" w14:textId="77777777" w:rsidR="005F51B4" w:rsidRDefault="005F51B4" w:rsidP="007D7F43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A.Liaudanskas,</w:t>
            </w:r>
          </w:p>
          <w:p w14:paraId="3B4E980C" w14:textId="77777777" w:rsidR="005F51B4" w:rsidRDefault="005F51B4" w:rsidP="007D7F43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D.Stasiulienė</w:t>
            </w:r>
          </w:p>
          <w:p w14:paraId="512BDD86" w14:textId="77777777" w:rsidR="005F51B4" w:rsidRDefault="005F51B4" w:rsidP="00344BED">
            <w:pPr>
              <w:pStyle w:val="Lentelsturinys"/>
              <w:tabs>
                <w:tab w:val="left" w:pos="15168"/>
              </w:tabs>
              <w:snapToGrid w:val="0"/>
            </w:pPr>
          </w:p>
        </w:tc>
      </w:tr>
      <w:tr w:rsidR="005F51B4" w:rsidRPr="00743B18" w14:paraId="54A68D38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4F0E6" w14:textId="77777777" w:rsidR="005F51B4" w:rsidRDefault="005F51B4" w:rsidP="00DE6E6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21.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98C6" w14:textId="77777777" w:rsidR="005F51B4" w:rsidRPr="00D51D03" w:rsidRDefault="005F51B4" w:rsidP="00EF7792">
            <w:pPr>
              <w:rPr>
                <w:rFonts w:eastAsia="Times New Roman"/>
              </w:rPr>
            </w:pPr>
            <w:r w:rsidRPr="00D51D03">
              <w:t>Respublikinė konfer</w:t>
            </w:r>
            <w:r>
              <w:t>encija „Tolerancija per meną“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3A903" w14:textId="77777777" w:rsidR="005F51B4" w:rsidRPr="00743B18" w:rsidRDefault="005F51B4" w:rsidP="00EF77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7C410" w14:textId="77777777" w:rsidR="005F51B4" w:rsidRPr="00743B18" w:rsidRDefault="005F51B4" w:rsidP="00EF77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969E8" w14:textId="77777777" w:rsidR="005F51B4" w:rsidRPr="00743B18" w:rsidRDefault="005F51B4" w:rsidP="00EF77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Raseinių r. Ariogalos gimnazija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0F027" w14:textId="77777777" w:rsidR="005F51B4" w:rsidRPr="00743B18" w:rsidRDefault="005F51B4" w:rsidP="00EF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GTUC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9E035" w14:textId="77777777" w:rsidR="005F51B4" w:rsidRPr="00743B18" w:rsidRDefault="005F51B4" w:rsidP="00EF7792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A.Liaudanskas</w:t>
            </w:r>
          </w:p>
          <w:p w14:paraId="2A7B3B81" w14:textId="77777777" w:rsidR="005F51B4" w:rsidRPr="00743B18" w:rsidRDefault="005F51B4" w:rsidP="00EF7792">
            <w:pPr>
              <w:rPr>
                <w:sz w:val="22"/>
                <w:szCs w:val="22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A.Jankauskienė</w:t>
            </w:r>
          </w:p>
        </w:tc>
      </w:tr>
      <w:tr w:rsidR="005F51B4" w:rsidRPr="00743B18" w14:paraId="41F47CFA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47084" w14:textId="77777777" w:rsidR="005F51B4" w:rsidRPr="00743B18" w:rsidRDefault="005F51B4" w:rsidP="00DE6E67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22.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D4342" w14:textId="77777777" w:rsidR="005F51B4" w:rsidRPr="00743B18" w:rsidRDefault="005F51B4" w:rsidP="00487E4A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Erasmus+ (KA 2) strateginių partnerysčių projekt</w:t>
            </w:r>
            <w:r>
              <w:rPr>
                <w:rFonts w:cs="Sendnya"/>
                <w:sz w:val="22"/>
                <w:szCs w:val="22"/>
                <w:lang w:bidi="or"/>
              </w:rPr>
              <w:t>o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 xml:space="preserve"> „We are the world, we are the children” </w:t>
            </w:r>
            <w:r>
              <w:rPr>
                <w:rFonts w:cs="Sendnya"/>
                <w:sz w:val="22"/>
                <w:szCs w:val="22"/>
                <w:lang w:bidi="or"/>
              </w:rPr>
              <w:t>logotipo konkursas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A0382" w14:textId="77777777" w:rsidR="005F51B4" w:rsidRPr="00743B18" w:rsidRDefault="005F51B4" w:rsidP="00487E4A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29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5657A" w14:textId="77777777" w:rsidR="005F51B4" w:rsidRPr="00743B18" w:rsidRDefault="005F51B4" w:rsidP="00487E4A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1</w:t>
            </w:r>
            <w:r>
              <w:rPr>
                <w:rFonts w:cs="Sendnya"/>
                <w:sz w:val="22"/>
                <w:szCs w:val="22"/>
                <w:lang w:bidi="or"/>
              </w:rPr>
              <w:t>3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>.</w:t>
            </w:r>
            <w:r>
              <w:rPr>
                <w:rFonts w:cs="Sendnya"/>
                <w:sz w:val="22"/>
                <w:szCs w:val="22"/>
                <w:lang w:bidi="or"/>
              </w:rPr>
              <w:t>5</w:t>
            </w:r>
            <w:r w:rsidRPr="00743B18">
              <w:rPr>
                <w:rFonts w:cs="Sendnya"/>
                <w:sz w:val="22"/>
                <w:szCs w:val="22"/>
                <w:lang w:bidi="or"/>
              </w:rPr>
              <w:t>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2A53A" w14:textId="77777777" w:rsidR="005F51B4" w:rsidRPr="00743B18" w:rsidRDefault="005F51B4" w:rsidP="00487E4A">
            <w:pPr>
              <w:snapToGrid w:val="0"/>
              <w:jc w:val="center"/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320</w:t>
            </w:r>
            <w:r>
              <w:rPr>
                <w:rFonts w:cs="Sendnya"/>
                <w:sz w:val="22"/>
                <w:szCs w:val="22"/>
                <w:lang w:bidi="or"/>
              </w:rPr>
              <w:t xml:space="preserve"> kab.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98CD7" w14:textId="77777777" w:rsidR="005F51B4" w:rsidRPr="00743B18" w:rsidRDefault="005F51B4" w:rsidP="00487E4A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Konkurso komisija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D0E16" w14:textId="77777777" w:rsidR="005F51B4" w:rsidRPr="00743B18" w:rsidRDefault="005F51B4" w:rsidP="00487E4A">
            <w:pPr>
              <w:snapToGrid w:val="0"/>
              <w:rPr>
                <w:rFonts w:cs="Sendnya"/>
                <w:sz w:val="22"/>
                <w:szCs w:val="22"/>
                <w:lang w:bidi="or"/>
              </w:rPr>
            </w:pPr>
            <w:r>
              <w:rPr>
                <w:rFonts w:cs="Sendnya"/>
                <w:sz w:val="22"/>
                <w:szCs w:val="22"/>
                <w:lang w:bidi="or"/>
              </w:rPr>
              <w:t>A.Liaudanskas</w:t>
            </w:r>
          </w:p>
          <w:p w14:paraId="6FA2571A" w14:textId="77777777" w:rsidR="005F51B4" w:rsidRPr="00743B18" w:rsidRDefault="005F51B4" w:rsidP="00487E4A">
            <w:pPr>
              <w:rPr>
                <w:rFonts w:cs="Sendnya"/>
                <w:sz w:val="22"/>
                <w:szCs w:val="22"/>
                <w:lang w:bidi="or"/>
              </w:rPr>
            </w:pPr>
            <w:r w:rsidRPr="00743B18">
              <w:rPr>
                <w:rFonts w:cs="Sendnya"/>
                <w:sz w:val="22"/>
                <w:szCs w:val="22"/>
                <w:lang w:bidi="or"/>
              </w:rPr>
              <w:t>A.Jankauskienė</w:t>
            </w:r>
          </w:p>
        </w:tc>
      </w:tr>
      <w:tr w:rsidR="005F51B4" w:rsidRPr="00743B18" w14:paraId="537D30A5" w14:textId="77777777" w:rsidTr="002B5B9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B5876" w14:textId="77777777" w:rsidR="005F51B4" w:rsidRPr="00743B18" w:rsidRDefault="005F51B4" w:rsidP="008A2F6F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23.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D984F" w14:textId="77777777" w:rsidR="005F51B4" w:rsidRPr="00743B18" w:rsidRDefault="005F51B4" w:rsidP="00487E4A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t>Diena skirta meniniam ugdymui ,,Talentų ringas – 2015“ pusfinalis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8E8B0" w14:textId="77777777" w:rsidR="005F51B4" w:rsidRPr="008B3B8C" w:rsidRDefault="005F51B4" w:rsidP="00487E4A">
            <w:pPr>
              <w:suppressLineNumbers/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3878D" w14:textId="77777777" w:rsidR="005F51B4" w:rsidRPr="008B3B8C" w:rsidRDefault="005F51B4" w:rsidP="00487E4A">
            <w:pPr>
              <w:suppressLineNumbers/>
              <w:jc w:val="center"/>
            </w:pPr>
            <w:r>
              <w:t>8.00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3D702" w14:textId="77777777" w:rsidR="005F51B4" w:rsidRPr="00001CE1" w:rsidRDefault="005F51B4" w:rsidP="00487E4A">
            <w:pPr>
              <w:tabs>
                <w:tab w:val="left" w:pos="661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Aktų salė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C36B3" w14:textId="77777777" w:rsidR="005F51B4" w:rsidRPr="00A575A7" w:rsidRDefault="005F51B4" w:rsidP="00487E4A">
            <w:pPr>
              <w:suppressLineNumbers/>
            </w:pPr>
            <w:r>
              <w:t>1-4 klasių mokiniai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B5C1A" w14:textId="77777777" w:rsidR="005F51B4" w:rsidRPr="00D7241B" w:rsidRDefault="005F51B4" w:rsidP="00487E4A">
            <w:pPr>
              <w:rPr>
                <w:rFonts w:eastAsia="Times New Roman"/>
              </w:rPr>
            </w:pPr>
            <w:r w:rsidRPr="00D7241B">
              <w:rPr>
                <w:rFonts w:eastAsia="Times New Roman"/>
              </w:rPr>
              <w:t>D.Remeikienė,</w:t>
            </w:r>
          </w:p>
          <w:p w14:paraId="75691A93" w14:textId="77777777" w:rsidR="005F51B4" w:rsidRDefault="005F51B4" w:rsidP="00487E4A">
            <w:pPr>
              <w:rPr>
                <w:rFonts w:eastAsia="Times New Roman"/>
              </w:rPr>
            </w:pPr>
            <w:r w:rsidRPr="00D7241B">
              <w:rPr>
                <w:rFonts w:eastAsia="Times New Roman"/>
              </w:rPr>
              <w:t>J.Širvienė</w:t>
            </w:r>
          </w:p>
          <w:p w14:paraId="5C2D5E08" w14:textId="77777777" w:rsidR="00DE56E6" w:rsidRPr="00D7241B" w:rsidRDefault="00DE56E6" w:rsidP="00487E4A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DE56E6">
              <w:rPr>
                <w:rFonts w:eastAsia="Times New Roman"/>
                <w:color w:val="000000" w:themeColor="text1"/>
                <w:lang w:val="en-US"/>
              </w:rPr>
              <w:t>V.Kupšienė</w:t>
            </w:r>
            <w:bookmarkStart w:id="0" w:name="_GoBack"/>
            <w:bookmarkEnd w:id="0"/>
            <w:proofErr w:type="spellEnd"/>
          </w:p>
        </w:tc>
      </w:tr>
    </w:tbl>
    <w:p w14:paraId="04C01EAF" w14:textId="77777777" w:rsidR="00543198" w:rsidRPr="00D76B5B" w:rsidRDefault="00543198" w:rsidP="00FA52EF">
      <w:pPr>
        <w:rPr>
          <w:sz w:val="22"/>
          <w:szCs w:val="22"/>
        </w:rPr>
      </w:pPr>
    </w:p>
    <w:sectPr w:rsidR="00543198" w:rsidRPr="00D76B5B" w:rsidSect="00FA52EF">
      <w:pgSz w:w="16838" w:h="11906" w:orient="landscape"/>
      <w:pgMar w:top="284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ndny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871"/>
    <w:multiLevelType w:val="hybridMultilevel"/>
    <w:tmpl w:val="A29823D2"/>
    <w:lvl w:ilvl="0" w:tplc="8BDA960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0E4B"/>
    <w:multiLevelType w:val="hybridMultilevel"/>
    <w:tmpl w:val="9C1E97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F01"/>
    <w:multiLevelType w:val="hybridMultilevel"/>
    <w:tmpl w:val="C15A468A"/>
    <w:lvl w:ilvl="0" w:tplc="F1DA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D"/>
    <w:rsid w:val="00094D04"/>
    <w:rsid w:val="000C1129"/>
    <w:rsid w:val="000F143D"/>
    <w:rsid w:val="001309AC"/>
    <w:rsid w:val="00135001"/>
    <w:rsid w:val="001457D0"/>
    <w:rsid w:val="00174717"/>
    <w:rsid w:val="002B5B9C"/>
    <w:rsid w:val="002E0954"/>
    <w:rsid w:val="003A1828"/>
    <w:rsid w:val="00427489"/>
    <w:rsid w:val="00436DFB"/>
    <w:rsid w:val="004E4F04"/>
    <w:rsid w:val="005053C9"/>
    <w:rsid w:val="00543198"/>
    <w:rsid w:val="00546DED"/>
    <w:rsid w:val="00566346"/>
    <w:rsid w:val="0058418D"/>
    <w:rsid w:val="00584AE8"/>
    <w:rsid w:val="0058586F"/>
    <w:rsid w:val="005A3030"/>
    <w:rsid w:val="005F51B4"/>
    <w:rsid w:val="00606AF2"/>
    <w:rsid w:val="00710F45"/>
    <w:rsid w:val="007962A2"/>
    <w:rsid w:val="007D7F43"/>
    <w:rsid w:val="007E2E3D"/>
    <w:rsid w:val="007E36D2"/>
    <w:rsid w:val="008125D0"/>
    <w:rsid w:val="0085267F"/>
    <w:rsid w:val="0085435F"/>
    <w:rsid w:val="008758CF"/>
    <w:rsid w:val="00893549"/>
    <w:rsid w:val="00895D37"/>
    <w:rsid w:val="008A158D"/>
    <w:rsid w:val="008F612A"/>
    <w:rsid w:val="00913FC3"/>
    <w:rsid w:val="00956E74"/>
    <w:rsid w:val="00976EDB"/>
    <w:rsid w:val="009D0019"/>
    <w:rsid w:val="00A0135C"/>
    <w:rsid w:val="00B205BA"/>
    <w:rsid w:val="00B31E71"/>
    <w:rsid w:val="00B451FA"/>
    <w:rsid w:val="00B56F1A"/>
    <w:rsid w:val="00B713D2"/>
    <w:rsid w:val="00BC53B0"/>
    <w:rsid w:val="00BD5373"/>
    <w:rsid w:val="00BE1204"/>
    <w:rsid w:val="00BF6D23"/>
    <w:rsid w:val="00C07FC0"/>
    <w:rsid w:val="00D37F54"/>
    <w:rsid w:val="00D6309B"/>
    <w:rsid w:val="00D76B5B"/>
    <w:rsid w:val="00D91A8F"/>
    <w:rsid w:val="00DC1993"/>
    <w:rsid w:val="00DE56E6"/>
    <w:rsid w:val="00EA563C"/>
    <w:rsid w:val="00F10201"/>
    <w:rsid w:val="00F12374"/>
    <w:rsid w:val="00F125C2"/>
    <w:rsid w:val="00F47FDD"/>
    <w:rsid w:val="00FA52EF"/>
    <w:rsid w:val="00FB0A25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8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Normal"/>
    <w:rsid w:val="00B713D2"/>
    <w:pPr>
      <w:suppressLineNumbers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Normal"/>
    <w:rsid w:val="00B713D2"/>
    <w:pPr>
      <w:suppressLineNumbers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Gediminas Jonauskas</cp:lastModifiedBy>
  <cp:revision>73</cp:revision>
  <cp:lastPrinted>2015-01-05T07:51:00Z</cp:lastPrinted>
  <dcterms:created xsi:type="dcterms:W3CDTF">2014-12-18T07:03:00Z</dcterms:created>
  <dcterms:modified xsi:type="dcterms:W3CDTF">2015-01-07T21:32:00Z</dcterms:modified>
</cp:coreProperties>
</file>